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1200"/>
        <w:jc w:val="center"/>
      </w:pPr>
      <w:r>
        <w:t>BAQA Studio Incident Response</w:t>
        <w:br/>
        <w:t>and Client Safety Workbook</w:t>
      </w:r>
    </w:p>
    <w:p>
      <w:pPr>
        <w:jc w:val="center"/>
      </w:pPr>
      <w:r>
        <w:rPr>
          <w:b/>
          <w:color w:val="A87820"/>
          <w:sz w:val="30"/>
        </w:rPr>
        <w:t>Practical preparation for body art studios</w:t>
      </w:r>
    </w:p>
    <w:p>
      <w:pPr>
        <w:spacing w:before="480"/>
        <w:jc w:val="center"/>
      </w:pPr>
      <w:r>
        <w:rPr>
          <w:color w:val="625B54"/>
          <w:sz w:val="20"/>
        </w:rPr>
        <w:t>Course BSR  |  Version 1.0  |  September 2026</w:t>
      </w:r>
    </w:p>
    <w:p/>
    <w:p>
      <w:r>
        <w:rPr>
          <w:b/>
        </w:rPr>
        <w:t xml:space="preserve">Important  </w:t>
      </w:r>
      <w:r>
        <w:t>This course teaches preparation, immediate safety, escalation and incident reporting for body art studios. It is not an accredited first aid or CPR qualification, medical advice, a diagnosis, or permission to provide treatment beyond your training. Call the appropriate local emergency service when urgent help is needed, follow the dispatcher, and comply with current local law and workplace requirements.</w:t>
      </w:r>
    </w:p>
    <w:p>
      <w:r>
        <w:br w:type="page"/>
      </w:r>
    </w:p>
    <w:p>
      <w:pPr>
        <w:pStyle w:val="Heading1"/>
        <w:keepNext/>
        <w:spacing w:before="180" w:after="80"/>
      </w:pPr>
      <w:r>
        <w:t>How to Use This Workbook</w:t>
      </w:r>
    </w:p>
    <w:p>
      <w:r>
        <w:t>Complete each page with its online lesson. Use your actual studio layout and local contacts. Keep client names and private medical information in your secure studio records, not in this learning copy.</w:t>
      </w:r>
    </w:p>
    <w:p>
      <w:pPr>
        <w:pStyle w:val="ListBullet"/>
      </w:pPr>
      <w:r>
        <w:t>Practise the actions as table-top exercises. Do not simulate a physical seizure or collapse.</w:t>
      </w:r>
    </w:p>
    <w:p>
      <w:pPr>
        <w:pStyle w:val="ListBullet"/>
      </w:pPr>
      <w:r>
        <w:t>Write observations rather than diagnoses.</w:t>
      </w:r>
    </w:p>
    <w:p>
      <w:pPr>
        <w:pStyle w:val="ListBullet"/>
      </w:pPr>
      <w:r>
        <w:t>Never advise a client to stop or change prescribed medication.</w:t>
      </w:r>
    </w:p>
    <w:p>
      <w:pPr>
        <w:pStyle w:val="ListBullet"/>
      </w:pPr>
      <w:r>
        <w:t>Review the plan after every incident and at least once a year.</w:t>
      </w:r>
    </w:p>
    <w:p>
      <w:pPr>
        <w:pStyle w:val="Heading2"/>
        <w:keepNext/>
        <w:spacing w:before="180" w:after="80"/>
      </w:pPr>
      <w:r>
        <w:t>Learner and Studio Details</w:t>
      </w:r>
    </w:p>
    <w:tbl>
      <w:tblPr>
        <w:tblStyle w:val="TableGrid"/>
        <w:tblW w:type="auto" w:w="0"/>
        <w:tblLayout w:type="fixed"/>
        <w:tblLook w:firstColumn="1" w:firstRow="1" w:lastColumn="0" w:lastRow="0" w:noHBand="0" w:noVBand="1" w:val="04A0"/>
      </w:tblPr>
      <w:tblGrid>
        <w:gridCol w:w="5184"/>
        <w:gridCol w:w="5184"/>
      </w:tblGrid>
      <w:tr>
        <w:trPr>
          <w:tblHeader w:val="true"/>
          <w:cantSplit/>
        </w:trPr>
        <w:tc>
          <w:tcPr>
            <w:tcW w:type="dxa" w:w="3456"/>
            <w:vAlign w:val="center"/>
            <w:tcMar>
              <w:top w:w="85" w:type="dxa"/>
              <w:start w:w="100" w:type="dxa"/>
              <w:bottom w:w="85" w:type="dxa"/>
              <w:end w:w="100" w:type="dxa"/>
            </w:tcMar>
            <w:shd w:fill="E9DDC6"/>
          </w:tcPr>
          <w:p>
            <w:pPr>
              <w:spacing w:after="40"/>
            </w:pPr>
            <w:r>
              <w:rPr>
                <w:b/>
                <w:color w:val="302C28"/>
                <w:sz w:val="17"/>
              </w:rPr>
            </w:r>
            <w:r>
              <w:rPr>
                <w:b/>
                <w:color w:val="302C28"/>
                <w:sz w:val="17"/>
              </w:rPr>
              <w:t>Detail</w:t>
            </w:r>
          </w:p>
        </w:tc>
        <w:tc>
          <w:tcPr>
            <w:tcW w:type="dxa" w:w="6624"/>
            <w:vAlign w:val="center"/>
            <w:tcMar>
              <w:top w:w="85" w:type="dxa"/>
              <w:start w:w="100" w:type="dxa"/>
              <w:bottom w:w="85" w:type="dxa"/>
              <w:end w:w="100" w:type="dxa"/>
            </w:tcMar>
            <w:shd w:fill="E9DDC6"/>
          </w:tcPr>
          <w:p>
            <w:pPr>
              <w:spacing w:after="40"/>
            </w:pPr>
            <w:r>
              <w:rPr>
                <w:b/>
                <w:color w:val="302C28"/>
                <w:sz w:val="17"/>
              </w:rPr>
            </w:r>
            <w:r>
              <w:rPr>
                <w:b/>
                <w:color w:val="302C28"/>
                <w:sz w:val="17"/>
              </w:rPr>
              <w:t>Response</w:t>
            </w:r>
          </w:p>
        </w:tc>
      </w:tr>
      <w:tr>
        <w:trPr>
          <w:cantSplit/>
        </w:trPr>
        <w:tc>
          <w:tcPr>
            <w:tcW w:type="dxa" w:w="3456"/>
            <w:vAlign w:val="center"/>
            <w:tcMar>
              <w:top w:w="85" w:type="dxa"/>
              <w:start w:w="100" w:type="dxa"/>
              <w:bottom w:w="85" w:type="dxa"/>
              <w:end w:w="100" w:type="dxa"/>
            </w:tcMar>
          </w:tcPr>
          <w:p>
            <w:pPr>
              <w:spacing w:after="40"/>
            </w:pPr>
            <w:r>
              <w:rPr>
                <w:color w:val="302C28"/>
                <w:sz w:val="17"/>
              </w:rPr>
            </w:r>
            <w:r>
              <w:rPr>
                <w:b/>
                <w:color w:val="302C28"/>
                <w:sz w:val="17"/>
              </w:rPr>
              <w:t>Learner name</w:t>
            </w:r>
          </w:p>
        </w:tc>
        <w:tc>
          <w:tcPr>
            <w:tcW w:type="dxa" w:w="6624"/>
            <w:vAlign w:val="center"/>
            <w:tcMar>
              <w:top w:w="85" w:type="dxa"/>
              <w:start w:w="100" w:type="dxa"/>
              <w:bottom w:w="85" w:type="dxa"/>
              <w:end w:w="100" w:type="dxa"/>
            </w:tcMar>
          </w:tcPr>
          <w:p>
            <w:pPr>
              <w:spacing w:after="40"/>
            </w:pPr>
          </w:p>
        </w:tc>
      </w:tr>
      <w:tr>
        <w:trPr>
          <w:cantSplit/>
        </w:trPr>
        <w:tc>
          <w:tcPr>
            <w:tcW w:type="dxa" w:w="3456"/>
            <w:vAlign w:val="center"/>
            <w:tcMar>
              <w:top w:w="85" w:type="dxa"/>
              <w:start w:w="100" w:type="dxa"/>
              <w:bottom w:w="85" w:type="dxa"/>
              <w:end w:w="100" w:type="dxa"/>
            </w:tcMar>
            <w:shd w:fill="FAF7F1"/>
          </w:tcPr>
          <w:p>
            <w:pPr>
              <w:spacing w:after="40"/>
            </w:pPr>
            <w:r>
              <w:rPr>
                <w:color w:val="302C28"/>
                <w:sz w:val="17"/>
              </w:rPr>
            </w:r>
            <w:r>
              <w:rPr>
                <w:b/>
                <w:color w:val="302C28"/>
                <w:sz w:val="17"/>
              </w:rPr>
              <w:t>Role</w:t>
            </w:r>
          </w:p>
        </w:tc>
        <w:tc>
          <w:tcPr>
            <w:tcW w:type="dxa" w:w="6624"/>
            <w:vAlign w:val="center"/>
            <w:tcMar>
              <w:top w:w="85" w:type="dxa"/>
              <w:start w:w="100" w:type="dxa"/>
              <w:bottom w:w="85" w:type="dxa"/>
              <w:end w:w="100" w:type="dxa"/>
            </w:tcMar>
            <w:shd w:fill="FAF7F1"/>
          </w:tcPr>
          <w:p>
            <w:pPr>
              <w:spacing w:after="40"/>
            </w:pPr>
          </w:p>
        </w:tc>
      </w:tr>
      <w:tr>
        <w:trPr>
          <w:cantSplit/>
        </w:trPr>
        <w:tc>
          <w:tcPr>
            <w:tcW w:type="dxa" w:w="3456"/>
            <w:vAlign w:val="center"/>
            <w:tcMar>
              <w:top w:w="85" w:type="dxa"/>
              <w:start w:w="100" w:type="dxa"/>
              <w:bottom w:w="85" w:type="dxa"/>
              <w:end w:w="100" w:type="dxa"/>
            </w:tcMar>
          </w:tcPr>
          <w:p>
            <w:pPr>
              <w:spacing w:after="40"/>
            </w:pPr>
            <w:r>
              <w:rPr>
                <w:color w:val="302C28"/>
                <w:sz w:val="17"/>
              </w:rPr>
            </w:r>
            <w:r>
              <w:rPr>
                <w:b/>
                <w:color w:val="302C28"/>
                <w:sz w:val="17"/>
              </w:rPr>
              <w:t>Studio</w:t>
            </w:r>
          </w:p>
        </w:tc>
        <w:tc>
          <w:tcPr>
            <w:tcW w:type="dxa" w:w="6624"/>
            <w:vAlign w:val="center"/>
            <w:tcMar>
              <w:top w:w="85" w:type="dxa"/>
              <w:start w:w="100" w:type="dxa"/>
              <w:bottom w:w="85" w:type="dxa"/>
              <w:end w:w="100" w:type="dxa"/>
            </w:tcMar>
          </w:tcPr>
          <w:p>
            <w:pPr>
              <w:spacing w:after="40"/>
            </w:pPr>
          </w:p>
        </w:tc>
      </w:tr>
      <w:tr>
        <w:trPr>
          <w:cantSplit/>
        </w:trPr>
        <w:tc>
          <w:tcPr>
            <w:tcW w:type="dxa" w:w="3456"/>
            <w:vAlign w:val="center"/>
            <w:tcMar>
              <w:top w:w="85" w:type="dxa"/>
              <w:start w:w="100" w:type="dxa"/>
              <w:bottom w:w="85" w:type="dxa"/>
              <w:end w:w="100" w:type="dxa"/>
            </w:tcMar>
            <w:shd w:fill="FAF7F1"/>
          </w:tcPr>
          <w:p>
            <w:pPr>
              <w:spacing w:after="40"/>
            </w:pPr>
            <w:r>
              <w:rPr>
                <w:color w:val="302C28"/>
                <w:sz w:val="17"/>
              </w:rPr>
            </w:r>
            <w:r>
              <w:rPr>
                <w:b/>
                <w:color w:val="302C28"/>
                <w:sz w:val="17"/>
              </w:rPr>
              <w:t>Body art disciplines</w:t>
            </w:r>
          </w:p>
        </w:tc>
        <w:tc>
          <w:tcPr>
            <w:tcW w:type="dxa" w:w="6624"/>
            <w:vAlign w:val="center"/>
            <w:tcMar>
              <w:top w:w="85" w:type="dxa"/>
              <w:start w:w="100" w:type="dxa"/>
              <w:bottom w:w="85" w:type="dxa"/>
              <w:end w:w="100" w:type="dxa"/>
            </w:tcMar>
            <w:shd w:fill="FAF7F1"/>
          </w:tcPr>
          <w:p>
            <w:pPr>
              <w:spacing w:after="40"/>
            </w:pPr>
          </w:p>
        </w:tc>
      </w:tr>
      <w:tr>
        <w:trPr>
          <w:cantSplit/>
        </w:trPr>
        <w:tc>
          <w:tcPr>
            <w:tcW w:type="dxa" w:w="3456"/>
            <w:vAlign w:val="center"/>
            <w:tcMar>
              <w:top w:w="85" w:type="dxa"/>
              <w:start w:w="100" w:type="dxa"/>
              <w:bottom w:w="85" w:type="dxa"/>
              <w:end w:w="100" w:type="dxa"/>
            </w:tcMar>
          </w:tcPr>
          <w:p>
            <w:pPr>
              <w:spacing w:after="40"/>
            </w:pPr>
            <w:r>
              <w:rPr>
                <w:color w:val="302C28"/>
                <w:sz w:val="17"/>
              </w:rPr>
            </w:r>
            <w:r>
              <w:rPr>
                <w:b/>
                <w:color w:val="302C28"/>
                <w:sz w:val="17"/>
              </w:rPr>
              <w:t>Country region and local authority</w:t>
            </w:r>
          </w:p>
        </w:tc>
        <w:tc>
          <w:tcPr>
            <w:tcW w:type="dxa" w:w="6624"/>
            <w:vAlign w:val="center"/>
            <w:tcMar>
              <w:top w:w="85" w:type="dxa"/>
              <w:start w:w="100" w:type="dxa"/>
              <w:bottom w:w="85" w:type="dxa"/>
              <w:end w:w="100" w:type="dxa"/>
            </w:tcMar>
          </w:tcPr>
          <w:p>
            <w:pPr>
              <w:spacing w:after="40"/>
            </w:pPr>
          </w:p>
        </w:tc>
      </w:tr>
    </w:tbl>
    <w:p>
      <w:pPr>
        <w:pStyle w:val="Heading2"/>
        <w:keepNext/>
        <w:spacing w:before="180" w:after="80"/>
      </w:pPr>
      <w:r>
        <w:t>Emergency Contacts</w:t>
      </w:r>
    </w:p>
    <w:tbl>
      <w:tblPr>
        <w:tblStyle w:val="TableGrid"/>
        <w:tblW w:type="auto" w:w="0"/>
        <w:tblLayout w:type="fixed"/>
        <w:tblLook w:firstColumn="1" w:firstRow="1" w:lastColumn="0" w:lastRow="0" w:noHBand="0" w:noVBand="1" w:val="04A0"/>
      </w:tblPr>
      <w:tblGrid>
        <w:gridCol w:w="3456"/>
        <w:gridCol w:w="3456"/>
        <w:gridCol w:w="3456"/>
      </w:tblGrid>
      <w:tr>
        <w:trPr>
          <w:tblHeader w:val="true"/>
          <w:cantSplit/>
        </w:trPr>
        <w:tc>
          <w:tcPr>
            <w:tcW w:type="dxa" w:w="2520"/>
            <w:vAlign w:val="center"/>
            <w:tcMar>
              <w:top w:w="85" w:type="dxa"/>
              <w:start w:w="100" w:type="dxa"/>
              <w:bottom w:w="85" w:type="dxa"/>
              <w:end w:w="100" w:type="dxa"/>
            </w:tcMar>
            <w:shd w:fill="E9DDC6"/>
          </w:tcPr>
          <w:p>
            <w:pPr>
              <w:spacing w:after="40"/>
            </w:pPr>
            <w:r>
              <w:rPr>
                <w:b/>
                <w:color w:val="302C28"/>
                <w:sz w:val="17"/>
              </w:rPr>
            </w:r>
            <w:r>
              <w:rPr>
                <w:b/>
                <w:color w:val="302C28"/>
                <w:sz w:val="17"/>
              </w:rPr>
              <w:t>Purpose</w:t>
            </w:r>
          </w:p>
        </w:tc>
        <w:tc>
          <w:tcPr>
            <w:tcW w:type="dxa" w:w="3240"/>
            <w:vAlign w:val="center"/>
            <w:tcMar>
              <w:top w:w="85" w:type="dxa"/>
              <w:start w:w="100" w:type="dxa"/>
              <w:bottom w:w="85" w:type="dxa"/>
              <w:end w:w="100" w:type="dxa"/>
            </w:tcMar>
            <w:shd w:fill="E9DDC6"/>
          </w:tcPr>
          <w:p>
            <w:pPr>
              <w:spacing w:after="40"/>
            </w:pPr>
            <w:r>
              <w:rPr>
                <w:b/>
                <w:color w:val="302C28"/>
                <w:sz w:val="17"/>
              </w:rPr>
            </w:r>
            <w:r>
              <w:rPr>
                <w:b/>
                <w:color w:val="302C28"/>
                <w:sz w:val="17"/>
              </w:rPr>
              <w:t>Organisation or person</w:t>
            </w:r>
          </w:p>
        </w:tc>
        <w:tc>
          <w:tcPr>
            <w:tcW w:type="dxa" w:w="4320"/>
            <w:vAlign w:val="center"/>
            <w:tcMar>
              <w:top w:w="85" w:type="dxa"/>
              <w:start w:w="100" w:type="dxa"/>
              <w:bottom w:w="85" w:type="dxa"/>
              <w:end w:w="100" w:type="dxa"/>
            </w:tcMar>
            <w:shd w:fill="E9DDC6"/>
          </w:tcPr>
          <w:p>
            <w:pPr>
              <w:spacing w:after="40"/>
            </w:pPr>
            <w:r>
              <w:rPr>
                <w:b/>
                <w:color w:val="302C28"/>
                <w:sz w:val="17"/>
              </w:rPr>
            </w:r>
            <w:r>
              <w:rPr>
                <w:b/>
                <w:color w:val="302C28"/>
                <w:sz w:val="17"/>
              </w:rPr>
              <w:t>Number location or access detail</w:t>
            </w:r>
          </w:p>
        </w:tc>
      </w:tr>
      <w:tr>
        <w:trPr>
          <w:cantSplit/>
        </w:trPr>
        <w:tc>
          <w:tcPr>
            <w:tcW w:type="dxa" w:w="2520"/>
            <w:vAlign w:val="center"/>
            <w:tcMar>
              <w:top w:w="85" w:type="dxa"/>
              <w:start w:w="100" w:type="dxa"/>
              <w:bottom w:w="85" w:type="dxa"/>
              <w:end w:w="100" w:type="dxa"/>
            </w:tcMar>
          </w:tcPr>
          <w:p>
            <w:pPr>
              <w:spacing w:after="40"/>
            </w:pPr>
            <w:r>
              <w:rPr>
                <w:color w:val="302C28"/>
                <w:sz w:val="17"/>
              </w:rPr>
            </w:r>
            <w:r>
              <w:rPr>
                <w:b w:val="0"/>
                <w:color w:val="302C28"/>
                <w:sz w:val="17"/>
              </w:rPr>
              <w:t>Emergency medical service</w:t>
            </w:r>
          </w:p>
        </w:tc>
        <w:tc>
          <w:tcPr>
            <w:tcW w:type="dxa" w:w="3240"/>
            <w:vAlign w:val="center"/>
            <w:tcMar>
              <w:top w:w="85" w:type="dxa"/>
              <w:start w:w="100" w:type="dxa"/>
              <w:bottom w:w="85" w:type="dxa"/>
              <w:end w:w="100" w:type="dxa"/>
            </w:tcMar>
          </w:tcPr>
          <w:p>
            <w:pPr>
              <w:spacing w:after="40"/>
            </w:pPr>
          </w:p>
        </w:tc>
        <w:tc>
          <w:tcPr>
            <w:tcW w:type="dxa" w:w="4320"/>
            <w:vAlign w:val="center"/>
            <w:tcMar>
              <w:top w:w="85" w:type="dxa"/>
              <w:start w:w="100" w:type="dxa"/>
              <w:bottom w:w="85" w:type="dxa"/>
              <w:end w:w="100" w:type="dxa"/>
            </w:tcMar>
          </w:tcPr>
          <w:p>
            <w:pPr>
              <w:spacing w:after="40"/>
            </w:pPr>
          </w:p>
        </w:tc>
      </w:tr>
      <w:tr>
        <w:trPr>
          <w:cantSplit/>
        </w:trPr>
        <w:tc>
          <w:tcPr>
            <w:tcW w:type="dxa" w:w="2520"/>
            <w:vAlign w:val="center"/>
            <w:tcMar>
              <w:top w:w="85" w:type="dxa"/>
              <w:start w:w="100" w:type="dxa"/>
              <w:bottom w:w="85" w:type="dxa"/>
              <w:end w:w="100" w:type="dxa"/>
            </w:tcMar>
            <w:shd w:fill="FAF7F1"/>
          </w:tcPr>
          <w:p>
            <w:pPr>
              <w:spacing w:after="40"/>
            </w:pPr>
            <w:r>
              <w:rPr>
                <w:color w:val="302C28"/>
                <w:sz w:val="17"/>
              </w:rPr>
            </w:r>
            <w:r>
              <w:rPr>
                <w:b w:val="0"/>
                <w:color w:val="302C28"/>
                <w:sz w:val="17"/>
              </w:rPr>
              <w:t>Nearest emergency department</w:t>
            </w:r>
          </w:p>
        </w:tc>
        <w:tc>
          <w:tcPr>
            <w:tcW w:type="dxa" w:w="3240"/>
            <w:vAlign w:val="center"/>
            <w:tcMar>
              <w:top w:w="85" w:type="dxa"/>
              <w:start w:w="100" w:type="dxa"/>
              <w:bottom w:w="85" w:type="dxa"/>
              <w:end w:w="100" w:type="dxa"/>
            </w:tcMar>
            <w:shd w:fill="FAF7F1"/>
          </w:tcPr>
          <w:p>
            <w:pPr>
              <w:spacing w:after="40"/>
            </w:pPr>
          </w:p>
        </w:tc>
        <w:tc>
          <w:tcPr>
            <w:tcW w:type="dxa" w:w="4320"/>
            <w:vAlign w:val="center"/>
            <w:tcMar>
              <w:top w:w="85" w:type="dxa"/>
              <w:start w:w="100" w:type="dxa"/>
              <w:bottom w:w="85" w:type="dxa"/>
              <w:end w:w="100" w:type="dxa"/>
            </w:tcMar>
            <w:shd w:fill="FAF7F1"/>
          </w:tcPr>
          <w:p>
            <w:pPr>
              <w:spacing w:after="40"/>
            </w:pPr>
          </w:p>
        </w:tc>
      </w:tr>
      <w:tr>
        <w:trPr>
          <w:cantSplit/>
        </w:trPr>
        <w:tc>
          <w:tcPr>
            <w:tcW w:type="dxa" w:w="2520"/>
            <w:vAlign w:val="center"/>
            <w:tcMar>
              <w:top w:w="85" w:type="dxa"/>
              <w:start w:w="100" w:type="dxa"/>
              <w:bottom w:w="85" w:type="dxa"/>
              <w:end w:w="100" w:type="dxa"/>
            </w:tcMar>
          </w:tcPr>
          <w:p>
            <w:pPr>
              <w:spacing w:after="40"/>
            </w:pPr>
            <w:r>
              <w:rPr>
                <w:color w:val="302C28"/>
                <w:sz w:val="17"/>
              </w:rPr>
            </w:r>
            <w:r>
              <w:rPr>
                <w:b w:val="0"/>
                <w:color w:val="302C28"/>
                <w:sz w:val="17"/>
              </w:rPr>
              <w:t>Occupational blood exposure assessment</w:t>
            </w:r>
          </w:p>
        </w:tc>
        <w:tc>
          <w:tcPr>
            <w:tcW w:type="dxa" w:w="3240"/>
            <w:vAlign w:val="center"/>
            <w:tcMar>
              <w:top w:w="85" w:type="dxa"/>
              <w:start w:w="100" w:type="dxa"/>
              <w:bottom w:w="85" w:type="dxa"/>
              <w:end w:w="100" w:type="dxa"/>
            </w:tcMar>
          </w:tcPr>
          <w:p>
            <w:pPr>
              <w:spacing w:after="40"/>
            </w:pPr>
          </w:p>
        </w:tc>
        <w:tc>
          <w:tcPr>
            <w:tcW w:type="dxa" w:w="4320"/>
            <w:vAlign w:val="center"/>
            <w:tcMar>
              <w:top w:w="85" w:type="dxa"/>
              <w:start w:w="100" w:type="dxa"/>
              <w:bottom w:w="85" w:type="dxa"/>
              <w:end w:w="100" w:type="dxa"/>
            </w:tcMar>
          </w:tcPr>
          <w:p>
            <w:pPr>
              <w:spacing w:after="40"/>
            </w:pPr>
          </w:p>
        </w:tc>
      </w:tr>
      <w:tr>
        <w:trPr>
          <w:cantSplit/>
        </w:trPr>
        <w:tc>
          <w:tcPr>
            <w:tcW w:type="dxa" w:w="2520"/>
            <w:vAlign w:val="center"/>
            <w:tcMar>
              <w:top w:w="85" w:type="dxa"/>
              <w:start w:w="100" w:type="dxa"/>
              <w:bottom w:w="85" w:type="dxa"/>
              <w:end w:w="100" w:type="dxa"/>
            </w:tcMar>
            <w:shd w:fill="FAF7F1"/>
          </w:tcPr>
          <w:p>
            <w:pPr>
              <w:spacing w:after="40"/>
            </w:pPr>
            <w:r>
              <w:rPr>
                <w:color w:val="302C28"/>
                <w:sz w:val="17"/>
              </w:rPr>
            </w:r>
            <w:r>
              <w:rPr>
                <w:b w:val="0"/>
                <w:color w:val="302C28"/>
                <w:sz w:val="17"/>
              </w:rPr>
              <w:t>Building or security contact</w:t>
            </w:r>
          </w:p>
        </w:tc>
        <w:tc>
          <w:tcPr>
            <w:tcW w:type="dxa" w:w="3240"/>
            <w:vAlign w:val="center"/>
            <w:tcMar>
              <w:top w:w="85" w:type="dxa"/>
              <w:start w:w="100" w:type="dxa"/>
              <w:bottom w:w="85" w:type="dxa"/>
              <w:end w:w="100" w:type="dxa"/>
            </w:tcMar>
            <w:shd w:fill="FAF7F1"/>
          </w:tcPr>
          <w:p>
            <w:pPr>
              <w:spacing w:after="40"/>
            </w:pPr>
          </w:p>
        </w:tc>
        <w:tc>
          <w:tcPr>
            <w:tcW w:type="dxa" w:w="4320"/>
            <w:vAlign w:val="center"/>
            <w:tcMar>
              <w:top w:w="85" w:type="dxa"/>
              <w:start w:w="100" w:type="dxa"/>
              <w:bottom w:w="85" w:type="dxa"/>
              <w:end w:w="100" w:type="dxa"/>
            </w:tcMar>
            <w:shd w:fill="FAF7F1"/>
          </w:tcPr>
          <w:p>
            <w:pPr>
              <w:spacing w:after="40"/>
            </w:pPr>
          </w:p>
        </w:tc>
      </w:tr>
      <w:tr>
        <w:trPr>
          <w:cantSplit/>
        </w:trPr>
        <w:tc>
          <w:tcPr>
            <w:tcW w:type="dxa" w:w="2520"/>
            <w:vAlign w:val="center"/>
            <w:tcMar>
              <w:top w:w="85" w:type="dxa"/>
              <w:start w:w="100" w:type="dxa"/>
              <w:bottom w:w="85" w:type="dxa"/>
              <w:end w:w="100" w:type="dxa"/>
            </w:tcMar>
          </w:tcPr>
          <w:p>
            <w:pPr>
              <w:spacing w:after="40"/>
            </w:pPr>
            <w:r>
              <w:rPr>
                <w:color w:val="302C28"/>
                <w:sz w:val="17"/>
              </w:rPr>
            </w:r>
            <w:r>
              <w:rPr>
                <w:b w:val="0"/>
                <w:color w:val="302C28"/>
                <w:sz w:val="17"/>
              </w:rPr>
              <w:t>Studio emergency lead</w:t>
            </w:r>
          </w:p>
        </w:tc>
        <w:tc>
          <w:tcPr>
            <w:tcW w:type="dxa" w:w="3240"/>
            <w:vAlign w:val="center"/>
            <w:tcMar>
              <w:top w:w="85" w:type="dxa"/>
              <w:start w:w="100" w:type="dxa"/>
              <w:bottom w:w="85" w:type="dxa"/>
              <w:end w:w="100" w:type="dxa"/>
            </w:tcMar>
          </w:tcPr>
          <w:p>
            <w:pPr>
              <w:spacing w:after="40"/>
            </w:pPr>
          </w:p>
        </w:tc>
        <w:tc>
          <w:tcPr>
            <w:tcW w:type="dxa" w:w="4320"/>
            <w:vAlign w:val="center"/>
            <w:tcMar>
              <w:top w:w="85" w:type="dxa"/>
              <w:start w:w="100" w:type="dxa"/>
              <w:bottom w:w="85" w:type="dxa"/>
              <w:end w:w="100" w:type="dxa"/>
            </w:tcMar>
          </w:tcPr>
          <w:p>
            <w:pPr>
              <w:spacing w:after="40"/>
            </w:pPr>
          </w:p>
        </w:tc>
      </w:tr>
    </w:tbl>
    <w:p>
      <w:r>
        <w:br w:type="page"/>
      </w:r>
    </w:p>
    <w:p>
      <w:pPr>
        <w:pStyle w:val="Heading1"/>
        <w:keepNext/>
        <w:spacing w:before="180" w:after="80"/>
      </w:pPr>
      <w:r>
        <w:t>Worksheet 1 Studio Emergency Readiness</w:t>
      </w:r>
    </w:p>
    <w:p>
      <w:r>
        <w:t>Walk the responder route and confirm who does each job on every shift.</w:t>
      </w:r>
    </w:p>
    <w:tbl>
      <w:tblPr>
        <w:tblStyle w:val="TableGrid"/>
        <w:tblW w:type="auto" w:w="0"/>
        <w:tblLayout w:type="fixed"/>
        <w:tblLook w:firstColumn="1" w:firstRow="1" w:lastColumn="0" w:lastRow="0" w:noHBand="0" w:noVBand="1" w:val="04A0"/>
      </w:tblPr>
      <w:tblGrid>
        <w:gridCol w:w="2592"/>
        <w:gridCol w:w="2592"/>
        <w:gridCol w:w="2592"/>
        <w:gridCol w:w="2592"/>
      </w:tblGrid>
      <w:tr>
        <w:trPr>
          <w:tblHeader w:val="true"/>
          <w:cantSplit/>
        </w:trPr>
        <w:tc>
          <w:tcPr>
            <w:tcW w:type="dxa" w:w="2880"/>
            <w:vAlign w:val="center"/>
            <w:tcMar>
              <w:top w:w="85" w:type="dxa"/>
              <w:start w:w="100" w:type="dxa"/>
              <w:bottom w:w="85" w:type="dxa"/>
              <w:end w:w="100" w:type="dxa"/>
            </w:tcMar>
            <w:shd w:fill="E9DDC6"/>
          </w:tcPr>
          <w:p>
            <w:pPr>
              <w:spacing w:after="40"/>
            </w:pPr>
            <w:r>
              <w:rPr>
                <w:b/>
                <w:color w:val="302C28"/>
                <w:sz w:val="17"/>
              </w:rPr>
            </w:r>
            <w:r>
              <w:rPr>
                <w:b/>
                <w:color w:val="302C28"/>
                <w:sz w:val="17"/>
              </w:rPr>
              <w:t>Readiness check</w:t>
            </w:r>
          </w:p>
        </w:tc>
        <w:tc>
          <w:tcPr>
            <w:tcW w:type="dxa" w:w="2880"/>
            <w:vAlign w:val="center"/>
            <w:tcMar>
              <w:top w:w="85" w:type="dxa"/>
              <w:start w:w="100" w:type="dxa"/>
              <w:bottom w:w="85" w:type="dxa"/>
              <w:end w:w="100" w:type="dxa"/>
            </w:tcMar>
            <w:shd w:fill="E9DDC6"/>
          </w:tcPr>
          <w:p>
            <w:pPr>
              <w:spacing w:after="40"/>
            </w:pPr>
            <w:r>
              <w:rPr>
                <w:b/>
                <w:color w:val="302C28"/>
                <w:sz w:val="17"/>
              </w:rPr>
            </w:r>
            <w:r>
              <w:rPr>
                <w:b/>
                <w:color w:val="302C28"/>
                <w:sz w:val="17"/>
              </w:rPr>
              <w:t>Current arrangement</w:t>
            </w:r>
          </w:p>
        </w:tc>
        <w:tc>
          <w:tcPr>
            <w:tcW w:type="dxa" w:w="2160"/>
            <w:vAlign w:val="center"/>
            <w:tcMar>
              <w:top w:w="85" w:type="dxa"/>
              <w:start w:w="100" w:type="dxa"/>
              <w:bottom w:w="85" w:type="dxa"/>
              <w:end w:w="100" w:type="dxa"/>
            </w:tcMar>
            <w:shd w:fill="E9DDC6"/>
          </w:tcPr>
          <w:p>
            <w:pPr>
              <w:spacing w:after="40"/>
            </w:pPr>
            <w:r>
              <w:rPr>
                <w:b/>
                <w:color w:val="302C28"/>
                <w:sz w:val="17"/>
              </w:rPr>
            </w:r>
            <w:r>
              <w:rPr>
                <w:b/>
                <w:color w:val="302C28"/>
                <w:sz w:val="17"/>
              </w:rPr>
              <w:t>Problem found</w:t>
            </w:r>
          </w:p>
        </w:tc>
        <w:tc>
          <w:tcPr>
            <w:tcW w:type="dxa" w:w="2160"/>
            <w:vAlign w:val="center"/>
            <w:tcMar>
              <w:top w:w="85" w:type="dxa"/>
              <w:start w:w="100" w:type="dxa"/>
              <w:bottom w:w="85" w:type="dxa"/>
              <w:end w:w="100" w:type="dxa"/>
            </w:tcMar>
            <w:shd w:fill="E9DDC6"/>
          </w:tcPr>
          <w:p>
            <w:pPr>
              <w:spacing w:after="40"/>
            </w:pPr>
            <w:r>
              <w:rPr>
                <w:b/>
                <w:color w:val="302C28"/>
                <w:sz w:val="17"/>
              </w:rPr>
            </w:r>
            <w:r>
              <w:rPr>
                <w:b/>
                <w:color w:val="302C28"/>
                <w:sz w:val="17"/>
              </w:rPr>
              <w:t>Action owner and date</w:t>
            </w:r>
          </w:p>
        </w:tc>
      </w:tr>
      <w:tr>
        <w:trPr>
          <w:cantSplit/>
        </w:trPr>
        <w:tc>
          <w:tcPr>
            <w:tcW w:type="dxa" w:w="2880"/>
            <w:vAlign w:val="center"/>
            <w:tcMar>
              <w:top w:w="85" w:type="dxa"/>
              <w:start w:w="100" w:type="dxa"/>
              <w:bottom w:w="85" w:type="dxa"/>
              <w:end w:w="100" w:type="dxa"/>
            </w:tcMar>
          </w:tcPr>
          <w:p>
            <w:r/>
            <w:r>
              <w:rPr>
                <w:b w:val="0"/>
                <w:color w:val="302C28"/>
                <w:sz w:val="17"/>
              </w:rPr>
              <w:t>Emergency address and map pin</w:t>
            </w:r>
          </w:p>
        </w:tc>
        <w:tc>
          <w:tcPr>
            <w:tcW w:type="dxa" w:w="2880"/>
            <w:vAlign w:val="center"/>
            <w:tcMar>
              <w:top w:w="85" w:type="dxa"/>
              <w:start w:w="100" w:type="dxa"/>
              <w:bottom w:w="85" w:type="dxa"/>
              <w:end w:w="100" w:type="dxa"/>
            </w:tcMar>
          </w:tcPr>
          <w:p>
            <w:pPr>
              <w:spacing w:after="40"/>
            </w:pPr>
          </w:p>
        </w:tc>
        <w:tc>
          <w:tcPr>
            <w:tcW w:type="dxa" w:w="2160"/>
            <w:vAlign w:val="center"/>
            <w:tcMar>
              <w:top w:w="85" w:type="dxa"/>
              <w:start w:w="100" w:type="dxa"/>
              <w:bottom w:w="85" w:type="dxa"/>
              <w:end w:w="100" w:type="dxa"/>
            </w:tcMar>
          </w:tcPr>
          <w:p>
            <w:pPr>
              <w:spacing w:after="40"/>
            </w:pPr>
          </w:p>
        </w:tc>
        <w:tc>
          <w:tcPr>
            <w:tcW w:type="dxa" w:w="2160"/>
            <w:vAlign w:val="center"/>
            <w:tcMar>
              <w:top w:w="85" w:type="dxa"/>
              <w:start w:w="100" w:type="dxa"/>
              <w:bottom w:w="85" w:type="dxa"/>
              <w:end w:w="100" w:type="dxa"/>
            </w:tcMar>
          </w:tcPr>
          <w:p>
            <w:pPr>
              <w:spacing w:after="40"/>
            </w:pPr>
          </w:p>
        </w:tc>
      </w:tr>
      <w:tr>
        <w:trPr>
          <w:cantSplit/>
        </w:trPr>
        <w:tc>
          <w:tcPr>
            <w:tcW w:type="dxa" w:w="2880"/>
            <w:vAlign w:val="center"/>
            <w:tcMar>
              <w:top w:w="85" w:type="dxa"/>
              <w:start w:w="100" w:type="dxa"/>
              <w:bottom w:w="85" w:type="dxa"/>
              <w:end w:w="100" w:type="dxa"/>
            </w:tcMar>
            <w:shd w:fill="FAF7F1"/>
          </w:tcPr>
          <w:p>
            <w:r/>
            <w:r>
              <w:rPr>
                <w:b w:val="0"/>
                <w:color w:val="302C28"/>
                <w:sz w:val="17"/>
              </w:rPr>
              <w:t>Entrance gate stairs or lift</w:t>
            </w:r>
          </w:p>
        </w:tc>
        <w:tc>
          <w:tcPr>
            <w:tcW w:type="dxa" w:w="2880"/>
            <w:vAlign w:val="center"/>
            <w:tcMar>
              <w:top w:w="85" w:type="dxa"/>
              <w:start w:w="100" w:type="dxa"/>
              <w:bottom w:w="85" w:type="dxa"/>
              <w:end w:w="100" w:type="dxa"/>
            </w:tcMar>
            <w:shd w:fill="FAF7F1"/>
          </w:tcPr>
          <w:p>
            <w:pPr>
              <w:spacing w:after="40"/>
            </w:pPr>
          </w:p>
        </w:tc>
        <w:tc>
          <w:tcPr>
            <w:tcW w:type="dxa" w:w="2160"/>
            <w:vAlign w:val="center"/>
            <w:tcMar>
              <w:top w:w="85" w:type="dxa"/>
              <w:start w:w="100" w:type="dxa"/>
              <w:bottom w:w="85" w:type="dxa"/>
              <w:end w:w="100" w:type="dxa"/>
            </w:tcMar>
            <w:shd w:fill="FAF7F1"/>
          </w:tcPr>
          <w:p>
            <w:pPr>
              <w:spacing w:after="40"/>
            </w:pPr>
          </w:p>
        </w:tc>
        <w:tc>
          <w:tcPr>
            <w:tcW w:type="dxa" w:w="2160"/>
            <w:vAlign w:val="center"/>
            <w:tcMar>
              <w:top w:w="85" w:type="dxa"/>
              <w:start w:w="100" w:type="dxa"/>
              <w:bottom w:w="85" w:type="dxa"/>
              <w:end w:w="100" w:type="dxa"/>
            </w:tcMar>
            <w:shd w:fill="FAF7F1"/>
          </w:tcPr>
          <w:p>
            <w:pPr>
              <w:spacing w:after="40"/>
            </w:pPr>
          </w:p>
        </w:tc>
      </w:tr>
      <w:tr>
        <w:trPr>
          <w:cantSplit/>
        </w:trPr>
        <w:tc>
          <w:tcPr>
            <w:tcW w:type="dxa" w:w="2880"/>
            <w:vAlign w:val="center"/>
            <w:tcMar>
              <w:top w:w="85" w:type="dxa"/>
              <w:start w:w="100" w:type="dxa"/>
              <w:bottom w:w="85" w:type="dxa"/>
              <w:end w:w="100" w:type="dxa"/>
            </w:tcMar>
          </w:tcPr>
          <w:p>
            <w:r/>
            <w:r>
              <w:rPr>
                <w:b w:val="0"/>
                <w:color w:val="302C28"/>
                <w:sz w:val="17"/>
              </w:rPr>
              <w:t>First aid and protective equipment</w:t>
            </w:r>
          </w:p>
        </w:tc>
        <w:tc>
          <w:tcPr>
            <w:tcW w:type="dxa" w:w="2880"/>
            <w:vAlign w:val="center"/>
            <w:tcMar>
              <w:top w:w="85" w:type="dxa"/>
              <w:start w:w="100" w:type="dxa"/>
              <w:bottom w:w="85" w:type="dxa"/>
              <w:end w:w="100" w:type="dxa"/>
            </w:tcMar>
          </w:tcPr>
          <w:p>
            <w:pPr>
              <w:spacing w:after="40"/>
            </w:pPr>
          </w:p>
        </w:tc>
        <w:tc>
          <w:tcPr>
            <w:tcW w:type="dxa" w:w="2160"/>
            <w:vAlign w:val="center"/>
            <w:tcMar>
              <w:top w:w="85" w:type="dxa"/>
              <w:start w:w="100" w:type="dxa"/>
              <w:bottom w:w="85" w:type="dxa"/>
              <w:end w:w="100" w:type="dxa"/>
            </w:tcMar>
          </w:tcPr>
          <w:p>
            <w:pPr>
              <w:spacing w:after="40"/>
            </w:pPr>
          </w:p>
        </w:tc>
        <w:tc>
          <w:tcPr>
            <w:tcW w:type="dxa" w:w="2160"/>
            <w:vAlign w:val="center"/>
            <w:tcMar>
              <w:top w:w="85" w:type="dxa"/>
              <w:start w:w="100" w:type="dxa"/>
              <w:bottom w:w="85" w:type="dxa"/>
              <w:end w:w="100" w:type="dxa"/>
            </w:tcMar>
          </w:tcPr>
          <w:p>
            <w:pPr>
              <w:spacing w:after="40"/>
            </w:pPr>
          </w:p>
        </w:tc>
      </w:tr>
      <w:tr>
        <w:trPr>
          <w:cantSplit/>
        </w:trPr>
        <w:tc>
          <w:tcPr>
            <w:tcW w:type="dxa" w:w="2880"/>
            <w:vAlign w:val="center"/>
            <w:tcMar>
              <w:top w:w="85" w:type="dxa"/>
              <w:start w:w="100" w:type="dxa"/>
              <w:bottom w:w="85" w:type="dxa"/>
              <w:end w:w="100" w:type="dxa"/>
            </w:tcMar>
            <w:shd w:fill="FAF7F1"/>
          </w:tcPr>
          <w:p>
            <w:r/>
            <w:r>
              <w:rPr>
                <w:b w:val="0"/>
                <w:color w:val="302C28"/>
                <w:sz w:val="17"/>
              </w:rPr>
              <w:t>Telephone and backup</w:t>
            </w:r>
          </w:p>
        </w:tc>
        <w:tc>
          <w:tcPr>
            <w:tcW w:type="dxa" w:w="2880"/>
            <w:vAlign w:val="center"/>
            <w:tcMar>
              <w:top w:w="85" w:type="dxa"/>
              <w:start w:w="100" w:type="dxa"/>
              <w:bottom w:w="85" w:type="dxa"/>
              <w:end w:w="100" w:type="dxa"/>
            </w:tcMar>
            <w:shd w:fill="FAF7F1"/>
          </w:tcPr>
          <w:p>
            <w:pPr>
              <w:spacing w:after="40"/>
            </w:pPr>
          </w:p>
        </w:tc>
        <w:tc>
          <w:tcPr>
            <w:tcW w:type="dxa" w:w="2160"/>
            <w:vAlign w:val="center"/>
            <w:tcMar>
              <w:top w:w="85" w:type="dxa"/>
              <w:start w:w="100" w:type="dxa"/>
              <w:bottom w:w="85" w:type="dxa"/>
              <w:end w:w="100" w:type="dxa"/>
            </w:tcMar>
            <w:shd w:fill="FAF7F1"/>
          </w:tcPr>
          <w:p>
            <w:pPr>
              <w:spacing w:after="40"/>
            </w:pPr>
          </w:p>
        </w:tc>
        <w:tc>
          <w:tcPr>
            <w:tcW w:type="dxa" w:w="2160"/>
            <w:vAlign w:val="center"/>
            <w:tcMar>
              <w:top w:w="85" w:type="dxa"/>
              <w:start w:w="100" w:type="dxa"/>
              <w:bottom w:w="85" w:type="dxa"/>
              <w:end w:w="100" w:type="dxa"/>
            </w:tcMar>
            <w:shd w:fill="FAF7F1"/>
          </w:tcPr>
          <w:p>
            <w:pPr>
              <w:spacing w:after="40"/>
            </w:pPr>
          </w:p>
        </w:tc>
      </w:tr>
      <w:tr>
        <w:trPr>
          <w:cantSplit/>
        </w:trPr>
        <w:tc>
          <w:tcPr>
            <w:tcW w:type="dxa" w:w="2880"/>
            <w:vAlign w:val="center"/>
            <w:tcMar>
              <w:top w:w="85" w:type="dxa"/>
              <w:start w:w="100" w:type="dxa"/>
              <w:bottom w:w="85" w:type="dxa"/>
              <w:end w:w="100" w:type="dxa"/>
            </w:tcMar>
          </w:tcPr>
          <w:p>
            <w:r/>
            <w:r>
              <w:rPr>
                <w:b w:val="0"/>
                <w:color w:val="302C28"/>
                <w:sz w:val="17"/>
              </w:rPr>
              <w:t>Caller casualty and access roles</w:t>
            </w:r>
          </w:p>
        </w:tc>
        <w:tc>
          <w:tcPr>
            <w:tcW w:type="dxa" w:w="2880"/>
            <w:vAlign w:val="center"/>
            <w:tcMar>
              <w:top w:w="85" w:type="dxa"/>
              <w:start w:w="100" w:type="dxa"/>
              <w:bottom w:w="85" w:type="dxa"/>
              <w:end w:w="100" w:type="dxa"/>
            </w:tcMar>
          </w:tcPr>
          <w:p>
            <w:pPr>
              <w:spacing w:after="40"/>
            </w:pPr>
          </w:p>
        </w:tc>
        <w:tc>
          <w:tcPr>
            <w:tcW w:type="dxa" w:w="2160"/>
            <w:vAlign w:val="center"/>
            <w:tcMar>
              <w:top w:w="85" w:type="dxa"/>
              <w:start w:w="100" w:type="dxa"/>
              <w:bottom w:w="85" w:type="dxa"/>
              <w:end w:w="100" w:type="dxa"/>
            </w:tcMar>
          </w:tcPr>
          <w:p>
            <w:pPr>
              <w:spacing w:after="40"/>
            </w:pPr>
          </w:p>
        </w:tc>
        <w:tc>
          <w:tcPr>
            <w:tcW w:type="dxa" w:w="2160"/>
            <w:vAlign w:val="center"/>
            <w:tcMar>
              <w:top w:w="85" w:type="dxa"/>
              <w:start w:w="100" w:type="dxa"/>
              <w:bottom w:w="85" w:type="dxa"/>
              <w:end w:w="100" w:type="dxa"/>
            </w:tcMar>
          </w:tcPr>
          <w:p>
            <w:pPr>
              <w:spacing w:after="40"/>
            </w:pPr>
          </w:p>
        </w:tc>
      </w:tr>
      <w:tr>
        <w:trPr>
          <w:cantSplit/>
        </w:trPr>
        <w:tc>
          <w:tcPr>
            <w:tcW w:type="dxa" w:w="2880"/>
            <w:vAlign w:val="center"/>
            <w:tcMar>
              <w:top w:w="85" w:type="dxa"/>
              <w:start w:w="100" w:type="dxa"/>
              <w:bottom w:w="85" w:type="dxa"/>
              <w:end w:w="100" w:type="dxa"/>
            </w:tcMar>
            <w:shd w:fill="FAF7F1"/>
          </w:tcPr>
          <w:p>
            <w:r/>
            <w:r>
              <w:rPr>
                <w:b w:val="0"/>
                <w:color w:val="302C28"/>
                <w:sz w:val="17"/>
              </w:rPr>
              <w:t>Privacy and crowd control</w:t>
            </w:r>
          </w:p>
        </w:tc>
        <w:tc>
          <w:tcPr>
            <w:tcW w:type="dxa" w:w="2880"/>
            <w:vAlign w:val="center"/>
            <w:tcMar>
              <w:top w:w="85" w:type="dxa"/>
              <w:start w:w="100" w:type="dxa"/>
              <w:bottom w:w="85" w:type="dxa"/>
              <w:end w:w="100" w:type="dxa"/>
            </w:tcMar>
            <w:shd w:fill="FAF7F1"/>
          </w:tcPr>
          <w:p>
            <w:pPr>
              <w:spacing w:after="40"/>
            </w:pPr>
          </w:p>
        </w:tc>
        <w:tc>
          <w:tcPr>
            <w:tcW w:type="dxa" w:w="2160"/>
            <w:vAlign w:val="center"/>
            <w:tcMar>
              <w:top w:w="85" w:type="dxa"/>
              <w:start w:w="100" w:type="dxa"/>
              <w:bottom w:w="85" w:type="dxa"/>
              <w:end w:w="100" w:type="dxa"/>
            </w:tcMar>
            <w:shd w:fill="FAF7F1"/>
          </w:tcPr>
          <w:p>
            <w:pPr>
              <w:spacing w:after="40"/>
            </w:pPr>
          </w:p>
        </w:tc>
        <w:tc>
          <w:tcPr>
            <w:tcW w:type="dxa" w:w="2160"/>
            <w:vAlign w:val="center"/>
            <w:tcMar>
              <w:top w:w="85" w:type="dxa"/>
              <w:start w:w="100" w:type="dxa"/>
              <w:bottom w:w="85" w:type="dxa"/>
              <w:end w:w="100" w:type="dxa"/>
            </w:tcMar>
            <w:shd w:fill="FAF7F1"/>
          </w:tcPr>
          <w:p>
            <w:pPr>
              <w:spacing w:after="40"/>
            </w:pPr>
          </w:p>
        </w:tc>
      </w:tr>
      <w:tr>
        <w:trPr>
          <w:cantSplit/>
        </w:trPr>
        <w:tc>
          <w:tcPr>
            <w:tcW w:type="dxa" w:w="2880"/>
            <w:vAlign w:val="center"/>
            <w:tcMar>
              <w:top w:w="85" w:type="dxa"/>
              <w:start w:w="100" w:type="dxa"/>
              <w:bottom w:w="85" w:type="dxa"/>
              <w:end w:w="100" w:type="dxa"/>
            </w:tcMar>
          </w:tcPr>
          <w:p>
            <w:r/>
            <w:r>
              <w:rPr>
                <w:b w:val="0"/>
                <w:color w:val="302C28"/>
                <w:sz w:val="17"/>
              </w:rPr>
              <w:t>After-hours exposure service</w:t>
            </w:r>
          </w:p>
        </w:tc>
        <w:tc>
          <w:tcPr>
            <w:tcW w:type="dxa" w:w="2880"/>
            <w:vAlign w:val="center"/>
            <w:tcMar>
              <w:top w:w="85" w:type="dxa"/>
              <w:start w:w="100" w:type="dxa"/>
              <w:bottom w:w="85" w:type="dxa"/>
              <w:end w:w="100" w:type="dxa"/>
            </w:tcMar>
          </w:tcPr>
          <w:p>
            <w:pPr>
              <w:spacing w:after="40"/>
            </w:pPr>
          </w:p>
        </w:tc>
        <w:tc>
          <w:tcPr>
            <w:tcW w:type="dxa" w:w="2160"/>
            <w:vAlign w:val="center"/>
            <w:tcMar>
              <w:top w:w="85" w:type="dxa"/>
              <w:start w:w="100" w:type="dxa"/>
              <w:bottom w:w="85" w:type="dxa"/>
              <w:end w:w="100" w:type="dxa"/>
            </w:tcMar>
          </w:tcPr>
          <w:p>
            <w:pPr>
              <w:spacing w:after="40"/>
            </w:pPr>
          </w:p>
        </w:tc>
        <w:tc>
          <w:tcPr>
            <w:tcW w:type="dxa" w:w="2160"/>
            <w:vAlign w:val="center"/>
            <w:tcMar>
              <w:top w:w="85" w:type="dxa"/>
              <w:start w:w="100" w:type="dxa"/>
              <w:bottom w:w="85" w:type="dxa"/>
              <w:end w:w="100" w:type="dxa"/>
            </w:tcMar>
          </w:tcPr>
          <w:p>
            <w:pPr>
              <w:spacing w:after="40"/>
            </w:pPr>
          </w:p>
        </w:tc>
      </w:tr>
    </w:tbl>
    <w:p>
      <w:pPr>
        <w:pStyle w:val="Heading2"/>
        <w:keepNext/>
        <w:spacing w:before="180" w:after="80"/>
      </w:pPr>
      <w:r>
        <w:t>One Improvement to Complete First</w:t>
      </w:r>
    </w:p>
    <w:p>
      <w:pPr>
        <w:spacing w:after="180"/>
        <w:pBdr>
          <w:bottom w:val="single" w:sz="4" w:space="1" w:color="9B958E"/>
        </w:pBdr>
      </w:pPr>
    </w:p>
    <w:p>
      <w:pPr>
        <w:spacing w:after="180"/>
        <w:pBdr>
          <w:bottom w:val="single" w:sz="4" w:space="1" w:color="9B958E"/>
        </w:pBdr>
      </w:pPr>
    </w:p>
    <w:p>
      <w:pPr>
        <w:spacing w:after="180"/>
        <w:pBdr>
          <w:bottom w:val="single" w:sz="4" w:space="1" w:color="9B958E"/>
        </w:pBdr>
      </w:pPr>
    </w:p>
    <w:p>
      <w:r>
        <w:br w:type="page"/>
      </w:r>
    </w:p>
    <w:p>
      <w:pPr>
        <w:pStyle w:val="Heading1"/>
        <w:keepNext/>
        <w:spacing w:before="180" w:after="80"/>
      </w:pPr>
      <w:r>
        <w:t>Worksheet 2 Fainting and Fall Prevention</w:t>
      </w:r>
    </w:p>
    <w:p>
      <w:r>
        <w:t>Use an empty chair and a spoken scenario. Do not ask anyone to pretend to lose consciousness physically.</w:t>
      </w:r>
    </w:p>
    <w:tbl>
      <w:tblPr>
        <w:tblStyle w:val="TableGrid"/>
        <w:tblW w:type="auto" w:w="0"/>
        <w:tblLayout w:type="fixed"/>
        <w:tblLook w:firstColumn="1" w:firstRow="1" w:lastColumn="0" w:lastRow="0" w:noHBand="0" w:noVBand="1" w:val="04A0"/>
      </w:tblPr>
      <w:tblGrid>
        <w:gridCol w:w="2592"/>
        <w:gridCol w:w="2592"/>
        <w:gridCol w:w="2592"/>
        <w:gridCol w:w="2592"/>
      </w:tblGrid>
      <w:tr>
        <w:trPr>
          <w:tblHeader w:val="true"/>
          <w:cantSplit/>
        </w:trPr>
        <w:tc>
          <w:tcPr>
            <w:tcW w:type="dxa" w:w="2736"/>
            <w:vAlign w:val="center"/>
            <w:tcMar>
              <w:top w:w="85" w:type="dxa"/>
              <w:start w:w="100" w:type="dxa"/>
              <w:bottom w:w="85" w:type="dxa"/>
              <w:end w:w="100" w:type="dxa"/>
            </w:tcMar>
            <w:shd w:fill="E9DDC6"/>
          </w:tcPr>
          <w:p>
            <w:pPr>
              <w:spacing w:after="40"/>
            </w:pPr>
            <w:r>
              <w:rPr>
                <w:b/>
                <w:color w:val="302C28"/>
                <w:sz w:val="17"/>
              </w:rPr>
            </w:r>
            <w:r>
              <w:rPr>
                <w:b/>
                <w:color w:val="302C28"/>
                <w:sz w:val="17"/>
              </w:rPr>
              <w:t>Scenario step</w:t>
            </w:r>
          </w:p>
        </w:tc>
        <w:tc>
          <w:tcPr>
            <w:tcW w:type="dxa" w:w="2376"/>
            <w:vAlign w:val="center"/>
            <w:tcMar>
              <w:top w:w="85" w:type="dxa"/>
              <w:start w:w="100" w:type="dxa"/>
              <w:bottom w:w="85" w:type="dxa"/>
              <w:end w:w="100" w:type="dxa"/>
            </w:tcMar>
            <w:shd w:fill="E9DDC6"/>
          </w:tcPr>
          <w:p>
            <w:pPr>
              <w:spacing w:after="40"/>
            </w:pPr>
            <w:r>
              <w:rPr>
                <w:b/>
                <w:color w:val="302C28"/>
                <w:sz w:val="17"/>
              </w:rPr>
            </w:r>
            <w:r>
              <w:rPr>
                <w:b/>
                <w:color w:val="302C28"/>
                <w:sz w:val="17"/>
              </w:rPr>
              <w:t>Risk</w:t>
            </w:r>
          </w:p>
        </w:tc>
        <w:tc>
          <w:tcPr>
            <w:tcW w:type="dxa" w:w="3384"/>
            <w:vAlign w:val="center"/>
            <w:tcMar>
              <w:top w:w="85" w:type="dxa"/>
              <w:start w:w="100" w:type="dxa"/>
              <w:bottom w:w="85" w:type="dxa"/>
              <w:end w:w="100" w:type="dxa"/>
            </w:tcMar>
            <w:shd w:fill="E9DDC6"/>
          </w:tcPr>
          <w:p>
            <w:pPr>
              <w:spacing w:after="40"/>
            </w:pPr>
            <w:r>
              <w:rPr>
                <w:b/>
                <w:color w:val="302C28"/>
                <w:sz w:val="17"/>
              </w:rPr>
            </w:r>
            <w:r>
              <w:rPr>
                <w:b/>
                <w:color w:val="302C28"/>
                <w:sz w:val="17"/>
              </w:rPr>
              <w:t>Safe action</w:t>
            </w:r>
          </w:p>
        </w:tc>
        <w:tc>
          <w:tcPr>
            <w:tcW w:type="dxa" w:w="1584"/>
            <w:vAlign w:val="center"/>
            <w:tcMar>
              <w:top w:w="85" w:type="dxa"/>
              <w:start w:w="100" w:type="dxa"/>
              <w:bottom w:w="85" w:type="dxa"/>
              <w:end w:w="100" w:type="dxa"/>
            </w:tcMar>
            <w:shd w:fill="E9DDC6"/>
          </w:tcPr>
          <w:p>
            <w:pPr>
              <w:spacing w:after="40"/>
            </w:pPr>
            <w:r>
              <w:rPr>
                <w:b/>
                <w:color w:val="302C28"/>
                <w:sz w:val="17"/>
              </w:rPr>
            </w:r>
            <w:r>
              <w:rPr>
                <w:b/>
                <w:color w:val="302C28"/>
                <w:sz w:val="17"/>
              </w:rPr>
              <w:t>Who does it</w:t>
            </w:r>
          </w:p>
        </w:tc>
      </w:tr>
      <w:tr>
        <w:trPr>
          <w:cantSplit/>
        </w:trPr>
        <w:tc>
          <w:tcPr>
            <w:tcW w:type="dxa" w:w="2736"/>
            <w:vAlign w:val="center"/>
            <w:tcMar>
              <w:top w:w="85" w:type="dxa"/>
              <w:start w:w="100" w:type="dxa"/>
              <w:bottom w:w="85" w:type="dxa"/>
              <w:end w:w="100" w:type="dxa"/>
            </w:tcMar>
          </w:tcPr>
          <w:p>
            <w:r/>
            <w:r>
              <w:rPr>
                <w:b w:val="0"/>
                <w:color w:val="302C28"/>
                <w:sz w:val="17"/>
              </w:rPr>
              <w:t>Warning signs reported</w:t>
            </w:r>
          </w:p>
        </w:tc>
        <w:tc>
          <w:tcPr>
            <w:tcW w:type="dxa" w:w="2376"/>
            <w:vAlign w:val="center"/>
            <w:tcMar>
              <w:top w:w="85" w:type="dxa"/>
              <w:start w:w="100" w:type="dxa"/>
              <w:bottom w:w="85" w:type="dxa"/>
              <w:end w:w="100" w:type="dxa"/>
            </w:tcMar>
          </w:tcPr>
          <w:p>
            <w:pPr>
              <w:spacing w:after="40"/>
            </w:pPr>
          </w:p>
        </w:tc>
        <w:tc>
          <w:tcPr>
            <w:tcW w:type="dxa" w:w="3384"/>
            <w:vAlign w:val="center"/>
            <w:tcMar>
              <w:top w:w="85" w:type="dxa"/>
              <w:start w:w="100" w:type="dxa"/>
              <w:bottom w:w="85" w:type="dxa"/>
              <w:end w:w="100" w:type="dxa"/>
            </w:tcMar>
          </w:tcPr>
          <w:p>
            <w:pPr>
              <w:spacing w:after="40"/>
            </w:pPr>
          </w:p>
        </w:tc>
        <w:tc>
          <w:tcPr>
            <w:tcW w:type="dxa" w:w="1584"/>
            <w:vAlign w:val="center"/>
            <w:tcMar>
              <w:top w:w="85" w:type="dxa"/>
              <w:start w:w="100" w:type="dxa"/>
              <w:bottom w:w="85" w:type="dxa"/>
              <w:end w:w="100" w:type="dxa"/>
            </w:tcMar>
          </w:tcPr>
          <w:p>
            <w:pPr>
              <w:spacing w:after="40"/>
            </w:pPr>
          </w:p>
        </w:tc>
      </w:tr>
      <w:tr>
        <w:trPr>
          <w:cantSplit/>
        </w:trPr>
        <w:tc>
          <w:tcPr>
            <w:tcW w:type="dxa" w:w="2736"/>
            <w:vAlign w:val="center"/>
            <w:tcMar>
              <w:top w:w="85" w:type="dxa"/>
              <w:start w:w="100" w:type="dxa"/>
              <w:bottom w:w="85" w:type="dxa"/>
              <w:end w:w="100" w:type="dxa"/>
            </w:tcMar>
            <w:shd w:fill="FAF7F1"/>
          </w:tcPr>
          <w:p>
            <w:r/>
            <w:r>
              <w:rPr>
                <w:b w:val="0"/>
                <w:color w:val="302C28"/>
                <w:sz w:val="17"/>
              </w:rPr>
              <w:t>Procedure stopped</w:t>
            </w:r>
          </w:p>
        </w:tc>
        <w:tc>
          <w:tcPr>
            <w:tcW w:type="dxa" w:w="2376"/>
            <w:vAlign w:val="center"/>
            <w:tcMar>
              <w:top w:w="85" w:type="dxa"/>
              <w:start w:w="100" w:type="dxa"/>
              <w:bottom w:w="85" w:type="dxa"/>
              <w:end w:w="100" w:type="dxa"/>
            </w:tcMar>
            <w:shd w:fill="FAF7F1"/>
          </w:tcPr>
          <w:p>
            <w:pPr>
              <w:spacing w:after="40"/>
            </w:pPr>
          </w:p>
        </w:tc>
        <w:tc>
          <w:tcPr>
            <w:tcW w:type="dxa" w:w="3384"/>
            <w:vAlign w:val="center"/>
            <w:tcMar>
              <w:top w:w="85" w:type="dxa"/>
              <w:start w:w="100" w:type="dxa"/>
              <w:bottom w:w="85" w:type="dxa"/>
              <w:end w:w="100" w:type="dxa"/>
            </w:tcMar>
            <w:shd w:fill="FAF7F1"/>
          </w:tcPr>
          <w:p>
            <w:pPr>
              <w:spacing w:after="40"/>
            </w:pPr>
          </w:p>
        </w:tc>
        <w:tc>
          <w:tcPr>
            <w:tcW w:type="dxa" w:w="1584"/>
            <w:vAlign w:val="center"/>
            <w:tcMar>
              <w:top w:w="85" w:type="dxa"/>
              <w:start w:w="100" w:type="dxa"/>
              <w:bottom w:w="85" w:type="dxa"/>
              <w:end w:w="100" w:type="dxa"/>
            </w:tcMar>
            <w:shd w:fill="FAF7F1"/>
          </w:tcPr>
          <w:p>
            <w:pPr>
              <w:spacing w:after="40"/>
            </w:pPr>
          </w:p>
        </w:tc>
      </w:tr>
      <w:tr>
        <w:trPr>
          <w:cantSplit/>
        </w:trPr>
        <w:tc>
          <w:tcPr>
            <w:tcW w:type="dxa" w:w="2736"/>
            <w:vAlign w:val="center"/>
            <w:tcMar>
              <w:top w:w="85" w:type="dxa"/>
              <w:start w:w="100" w:type="dxa"/>
              <w:bottom w:w="85" w:type="dxa"/>
              <w:end w:w="100" w:type="dxa"/>
            </w:tcMar>
          </w:tcPr>
          <w:p>
            <w:r/>
            <w:r>
              <w:rPr>
                <w:b w:val="0"/>
                <w:color w:val="302C28"/>
                <w:sz w:val="17"/>
              </w:rPr>
              <w:t>Sharp secured</w:t>
            </w:r>
          </w:p>
        </w:tc>
        <w:tc>
          <w:tcPr>
            <w:tcW w:type="dxa" w:w="2376"/>
            <w:vAlign w:val="center"/>
            <w:tcMar>
              <w:top w:w="85" w:type="dxa"/>
              <w:start w:w="100" w:type="dxa"/>
              <w:bottom w:w="85" w:type="dxa"/>
              <w:end w:w="100" w:type="dxa"/>
            </w:tcMar>
          </w:tcPr>
          <w:p>
            <w:pPr>
              <w:spacing w:after="40"/>
            </w:pPr>
          </w:p>
        </w:tc>
        <w:tc>
          <w:tcPr>
            <w:tcW w:type="dxa" w:w="3384"/>
            <w:vAlign w:val="center"/>
            <w:tcMar>
              <w:top w:w="85" w:type="dxa"/>
              <w:start w:w="100" w:type="dxa"/>
              <w:bottom w:w="85" w:type="dxa"/>
              <w:end w:w="100" w:type="dxa"/>
            </w:tcMar>
          </w:tcPr>
          <w:p>
            <w:pPr>
              <w:spacing w:after="40"/>
            </w:pPr>
          </w:p>
        </w:tc>
        <w:tc>
          <w:tcPr>
            <w:tcW w:type="dxa" w:w="1584"/>
            <w:vAlign w:val="center"/>
            <w:tcMar>
              <w:top w:w="85" w:type="dxa"/>
              <w:start w:w="100" w:type="dxa"/>
              <w:bottom w:w="85" w:type="dxa"/>
              <w:end w:w="100" w:type="dxa"/>
            </w:tcMar>
          </w:tcPr>
          <w:p>
            <w:pPr>
              <w:spacing w:after="40"/>
            </w:pPr>
          </w:p>
        </w:tc>
      </w:tr>
      <w:tr>
        <w:trPr>
          <w:cantSplit/>
        </w:trPr>
        <w:tc>
          <w:tcPr>
            <w:tcW w:type="dxa" w:w="2736"/>
            <w:vAlign w:val="center"/>
            <w:tcMar>
              <w:top w:w="85" w:type="dxa"/>
              <w:start w:w="100" w:type="dxa"/>
              <w:bottom w:w="85" w:type="dxa"/>
              <w:end w:w="100" w:type="dxa"/>
            </w:tcMar>
            <w:shd w:fill="FAF7F1"/>
          </w:tcPr>
          <w:p>
            <w:r/>
            <w:r>
              <w:rPr>
                <w:b w:val="0"/>
                <w:color w:val="302C28"/>
                <w:sz w:val="17"/>
              </w:rPr>
              <w:t>Chair made safe</w:t>
            </w:r>
          </w:p>
        </w:tc>
        <w:tc>
          <w:tcPr>
            <w:tcW w:type="dxa" w:w="2376"/>
            <w:vAlign w:val="center"/>
            <w:tcMar>
              <w:top w:w="85" w:type="dxa"/>
              <w:start w:w="100" w:type="dxa"/>
              <w:bottom w:w="85" w:type="dxa"/>
              <w:end w:w="100" w:type="dxa"/>
            </w:tcMar>
            <w:shd w:fill="FAF7F1"/>
          </w:tcPr>
          <w:p>
            <w:pPr>
              <w:spacing w:after="40"/>
            </w:pPr>
          </w:p>
        </w:tc>
        <w:tc>
          <w:tcPr>
            <w:tcW w:type="dxa" w:w="3384"/>
            <w:vAlign w:val="center"/>
            <w:tcMar>
              <w:top w:w="85" w:type="dxa"/>
              <w:start w:w="100" w:type="dxa"/>
              <w:bottom w:w="85" w:type="dxa"/>
              <w:end w:w="100" w:type="dxa"/>
            </w:tcMar>
            <w:shd w:fill="FAF7F1"/>
          </w:tcPr>
          <w:p>
            <w:pPr>
              <w:spacing w:after="40"/>
            </w:pPr>
          </w:p>
        </w:tc>
        <w:tc>
          <w:tcPr>
            <w:tcW w:type="dxa" w:w="1584"/>
            <w:vAlign w:val="center"/>
            <w:tcMar>
              <w:top w:w="85" w:type="dxa"/>
              <w:start w:w="100" w:type="dxa"/>
              <w:bottom w:w="85" w:type="dxa"/>
              <w:end w:w="100" w:type="dxa"/>
            </w:tcMar>
            <w:shd w:fill="FAF7F1"/>
          </w:tcPr>
          <w:p>
            <w:pPr>
              <w:spacing w:after="40"/>
            </w:pPr>
          </w:p>
        </w:tc>
      </w:tr>
      <w:tr>
        <w:trPr>
          <w:cantSplit/>
        </w:trPr>
        <w:tc>
          <w:tcPr>
            <w:tcW w:type="dxa" w:w="2736"/>
            <w:vAlign w:val="center"/>
            <w:tcMar>
              <w:top w:w="85" w:type="dxa"/>
              <w:start w:w="100" w:type="dxa"/>
              <w:bottom w:w="85" w:type="dxa"/>
              <w:end w:w="100" w:type="dxa"/>
            </w:tcMar>
          </w:tcPr>
          <w:p>
            <w:r/>
            <w:r>
              <w:rPr>
                <w:b w:val="0"/>
                <w:color w:val="302C28"/>
                <w:sz w:val="17"/>
              </w:rPr>
              <w:t>Bystanders cleared</w:t>
            </w:r>
          </w:p>
        </w:tc>
        <w:tc>
          <w:tcPr>
            <w:tcW w:type="dxa" w:w="2376"/>
            <w:vAlign w:val="center"/>
            <w:tcMar>
              <w:top w:w="85" w:type="dxa"/>
              <w:start w:w="100" w:type="dxa"/>
              <w:bottom w:w="85" w:type="dxa"/>
              <w:end w:w="100" w:type="dxa"/>
            </w:tcMar>
          </w:tcPr>
          <w:p>
            <w:pPr>
              <w:spacing w:after="40"/>
            </w:pPr>
          </w:p>
        </w:tc>
        <w:tc>
          <w:tcPr>
            <w:tcW w:type="dxa" w:w="3384"/>
            <w:vAlign w:val="center"/>
            <w:tcMar>
              <w:top w:w="85" w:type="dxa"/>
              <w:start w:w="100" w:type="dxa"/>
              <w:bottom w:w="85" w:type="dxa"/>
              <w:end w:w="100" w:type="dxa"/>
            </w:tcMar>
          </w:tcPr>
          <w:p>
            <w:pPr>
              <w:spacing w:after="40"/>
            </w:pPr>
          </w:p>
        </w:tc>
        <w:tc>
          <w:tcPr>
            <w:tcW w:type="dxa" w:w="1584"/>
            <w:vAlign w:val="center"/>
            <w:tcMar>
              <w:top w:w="85" w:type="dxa"/>
              <w:start w:w="100" w:type="dxa"/>
              <w:bottom w:w="85" w:type="dxa"/>
              <w:end w:w="100" w:type="dxa"/>
            </w:tcMar>
          </w:tcPr>
          <w:p>
            <w:pPr>
              <w:spacing w:after="40"/>
            </w:pPr>
          </w:p>
        </w:tc>
      </w:tr>
      <w:tr>
        <w:trPr>
          <w:cantSplit/>
        </w:trPr>
        <w:tc>
          <w:tcPr>
            <w:tcW w:type="dxa" w:w="2736"/>
            <w:vAlign w:val="center"/>
            <w:tcMar>
              <w:top w:w="85" w:type="dxa"/>
              <w:start w:w="100" w:type="dxa"/>
              <w:bottom w:w="85" w:type="dxa"/>
              <w:end w:w="100" w:type="dxa"/>
            </w:tcMar>
            <w:shd w:fill="FAF7F1"/>
          </w:tcPr>
          <w:p>
            <w:r/>
            <w:r>
              <w:rPr>
                <w:b w:val="0"/>
                <w:color w:val="302C28"/>
                <w:sz w:val="17"/>
              </w:rPr>
              <w:t>Response and breathing checked</w:t>
            </w:r>
          </w:p>
        </w:tc>
        <w:tc>
          <w:tcPr>
            <w:tcW w:type="dxa" w:w="2376"/>
            <w:vAlign w:val="center"/>
            <w:tcMar>
              <w:top w:w="85" w:type="dxa"/>
              <w:start w:w="100" w:type="dxa"/>
              <w:bottom w:w="85" w:type="dxa"/>
              <w:end w:w="100" w:type="dxa"/>
            </w:tcMar>
            <w:shd w:fill="FAF7F1"/>
          </w:tcPr>
          <w:p>
            <w:pPr>
              <w:spacing w:after="40"/>
            </w:pPr>
          </w:p>
        </w:tc>
        <w:tc>
          <w:tcPr>
            <w:tcW w:type="dxa" w:w="3384"/>
            <w:vAlign w:val="center"/>
            <w:tcMar>
              <w:top w:w="85" w:type="dxa"/>
              <w:start w:w="100" w:type="dxa"/>
              <w:bottom w:w="85" w:type="dxa"/>
              <w:end w:w="100" w:type="dxa"/>
            </w:tcMar>
            <w:shd w:fill="FAF7F1"/>
          </w:tcPr>
          <w:p>
            <w:pPr>
              <w:spacing w:after="40"/>
            </w:pPr>
          </w:p>
        </w:tc>
        <w:tc>
          <w:tcPr>
            <w:tcW w:type="dxa" w:w="1584"/>
            <w:vAlign w:val="center"/>
            <w:tcMar>
              <w:top w:w="85" w:type="dxa"/>
              <w:start w:w="100" w:type="dxa"/>
              <w:bottom w:w="85" w:type="dxa"/>
              <w:end w:w="100" w:type="dxa"/>
            </w:tcMar>
            <w:shd w:fill="FAF7F1"/>
          </w:tcPr>
          <w:p>
            <w:pPr>
              <w:spacing w:after="40"/>
            </w:pPr>
          </w:p>
        </w:tc>
      </w:tr>
      <w:tr>
        <w:trPr>
          <w:cantSplit/>
        </w:trPr>
        <w:tc>
          <w:tcPr>
            <w:tcW w:type="dxa" w:w="2736"/>
            <w:vAlign w:val="center"/>
            <w:tcMar>
              <w:top w:w="85" w:type="dxa"/>
              <w:start w:w="100" w:type="dxa"/>
              <w:bottom w:w="85" w:type="dxa"/>
              <w:end w:w="100" w:type="dxa"/>
            </w:tcMar>
          </w:tcPr>
          <w:p>
            <w:r/>
            <w:r>
              <w:rPr>
                <w:b w:val="0"/>
                <w:color w:val="302C28"/>
                <w:sz w:val="17"/>
              </w:rPr>
              <w:t>Help requested</w:t>
            </w:r>
          </w:p>
        </w:tc>
        <w:tc>
          <w:tcPr>
            <w:tcW w:type="dxa" w:w="2376"/>
            <w:vAlign w:val="center"/>
            <w:tcMar>
              <w:top w:w="85" w:type="dxa"/>
              <w:start w:w="100" w:type="dxa"/>
              <w:bottom w:w="85" w:type="dxa"/>
              <w:end w:w="100" w:type="dxa"/>
            </w:tcMar>
          </w:tcPr>
          <w:p>
            <w:pPr>
              <w:spacing w:after="40"/>
            </w:pPr>
          </w:p>
        </w:tc>
        <w:tc>
          <w:tcPr>
            <w:tcW w:type="dxa" w:w="3384"/>
            <w:vAlign w:val="center"/>
            <w:tcMar>
              <w:top w:w="85" w:type="dxa"/>
              <w:start w:w="100" w:type="dxa"/>
              <w:bottom w:w="85" w:type="dxa"/>
              <w:end w:w="100" w:type="dxa"/>
            </w:tcMar>
          </w:tcPr>
          <w:p>
            <w:pPr>
              <w:spacing w:after="40"/>
            </w:pPr>
          </w:p>
        </w:tc>
        <w:tc>
          <w:tcPr>
            <w:tcW w:type="dxa" w:w="1584"/>
            <w:vAlign w:val="center"/>
            <w:tcMar>
              <w:top w:w="85" w:type="dxa"/>
              <w:start w:w="100" w:type="dxa"/>
              <w:bottom w:w="85" w:type="dxa"/>
              <w:end w:w="100" w:type="dxa"/>
            </w:tcMar>
          </w:tcPr>
          <w:p>
            <w:pPr>
              <w:spacing w:after="40"/>
            </w:pPr>
          </w:p>
        </w:tc>
      </w:tr>
      <w:tr>
        <w:trPr>
          <w:cantSplit/>
        </w:trPr>
        <w:tc>
          <w:tcPr>
            <w:tcW w:type="dxa" w:w="2736"/>
            <w:vAlign w:val="center"/>
            <w:tcMar>
              <w:top w:w="85" w:type="dxa"/>
              <w:start w:w="100" w:type="dxa"/>
              <w:bottom w:w="85" w:type="dxa"/>
              <w:end w:w="100" w:type="dxa"/>
            </w:tcMar>
            <w:shd w:fill="FAF7F1"/>
          </w:tcPr>
          <w:p>
            <w:r/>
            <w:r>
              <w:rPr>
                <w:b w:val="0"/>
                <w:color w:val="302C28"/>
                <w:sz w:val="17"/>
              </w:rPr>
              <w:t>Recovery and departure</w:t>
            </w:r>
          </w:p>
        </w:tc>
        <w:tc>
          <w:tcPr>
            <w:tcW w:type="dxa" w:w="2376"/>
            <w:vAlign w:val="center"/>
            <w:tcMar>
              <w:top w:w="85" w:type="dxa"/>
              <w:start w:w="100" w:type="dxa"/>
              <w:bottom w:w="85" w:type="dxa"/>
              <w:end w:w="100" w:type="dxa"/>
            </w:tcMar>
            <w:shd w:fill="FAF7F1"/>
          </w:tcPr>
          <w:p>
            <w:pPr>
              <w:spacing w:after="40"/>
            </w:pPr>
          </w:p>
        </w:tc>
        <w:tc>
          <w:tcPr>
            <w:tcW w:type="dxa" w:w="3384"/>
            <w:vAlign w:val="center"/>
            <w:tcMar>
              <w:top w:w="85" w:type="dxa"/>
              <w:start w:w="100" w:type="dxa"/>
              <w:bottom w:w="85" w:type="dxa"/>
              <w:end w:w="100" w:type="dxa"/>
            </w:tcMar>
            <w:shd w:fill="FAF7F1"/>
          </w:tcPr>
          <w:p>
            <w:pPr>
              <w:spacing w:after="40"/>
            </w:pPr>
          </w:p>
        </w:tc>
        <w:tc>
          <w:tcPr>
            <w:tcW w:type="dxa" w:w="1584"/>
            <w:vAlign w:val="center"/>
            <w:tcMar>
              <w:top w:w="85" w:type="dxa"/>
              <w:start w:w="100" w:type="dxa"/>
              <w:bottom w:w="85" w:type="dxa"/>
              <w:end w:w="100" w:type="dxa"/>
            </w:tcMar>
            <w:shd w:fill="FAF7F1"/>
          </w:tcPr>
          <w:p>
            <w:pPr>
              <w:spacing w:after="40"/>
            </w:pPr>
          </w:p>
        </w:tc>
      </w:tr>
    </w:tbl>
    <w:p>
      <w:pPr>
        <w:pStyle w:val="Heading2"/>
        <w:keepNext/>
        <w:spacing w:before="180" w:after="80"/>
      </w:pPr>
      <w:r>
        <w:t>Visitor Fainting Plan</w:t>
      </w:r>
    </w:p>
    <w:p>
      <w:pPr>
        <w:spacing w:before="60" w:after="140"/>
      </w:pPr>
      <w:r>
        <w:rPr>
          <w:b/>
          <w:color w:val="302C28"/>
        </w:rPr>
        <w:t xml:space="preserve">How to complete this section  </w:t>
      </w:r>
      <w:r>
        <w:t>Explain how the team will keep the client safe while assisting a companion or visitor.</w:t>
      </w:r>
    </w:p>
    <w:p>
      <w:pPr>
        <w:spacing w:after="180"/>
        <w:pBdr>
          <w:bottom w:val="single" w:sz="4" w:space="1" w:color="9B958E"/>
        </w:pBdr>
      </w:pPr>
    </w:p>
    <w:p>
      <w:pPr>
        <w:spacing w:after="180"/>
        <w:pBdr>
          <w:bottom w:val="single" w:sz="4" w:space="1" w:color="9B958E"/>
        </w:pBdr>
      </w:pPr>
    </w:p>
    <w:p>
      <w:pPr>
        <w:spacing w:after="180"/>
        <w:pBdr>
          <w:bottom w:val="single" w:sz="4" w:space="1" w:color="9B958E"/>
        </w:pBdr>
      </w:pPr>
    </w:p>
    <w:p>
      <w:r>
        <w:br w:type="page"/>
      </w:r>
    </w:p>
    <w:p>
      <w:pPr>
        <w:pStyle w:val="Heading1"/>
        <w:keepNext/>
        <w:spacing w:before="180" w:after="80"/>
      </w:pPr>
      <w:r>
        <w:t>Worksheet 3 Seizure and Unresponsiveness Exercise</w:t>
      </w:r>
    </w:p>
    <w:p>
      <w:r>
        <w:t>Complete this as a table-top discussion. Focus on removing hazards, timing, monitoring and calling qualified help.</w:t>
      </w:r>
    </w:p>
    <w:tbl>
      <w:tblPr>
        <w:tblStyle w:val="TableGrid"/>
        <w:tblW w:type="auto" w:w="0"/>
        <w:tblLayout w:type="fixed"/>
        <w:tblLook w:firstColumn="1" w:firstRow="1" w:lastColumn="0" w:lastRow="0" w:noHBand="0" w:noVBand="1" w:val="04A0"/>
      </w:tblPr>
      <w:tblGrid>
        <w:gridCol w:w="2592"/>
        <w:gridCol w:w="2592"/>
        <w:gridCol w:w="2592"/>
        <w:gridCol w:w="2592"/>
      </w:tblGrid>
      <w:tr>
        <w:trPr>
          <w:tblHeader w:val="true"/>
          <w:cantSplit/>
        </w:trPr>
        <w:tc>
          <w:tcPr>
            <w:tcW w:type="dxa" w:w="3240"/>
            <w:vAlign w:val="center"/>
            <w:tcMar>
              <w:top w:w="85" w:type="dxa"/>
              <w:start w:w="100" w:type="dxa"/>
              <w:bottom w:w="85" w:type="dxa"/>
              <w:end w:w="100" w:type="dxa"/>
            </w:tcMar>
            <w:shd w:fill="E9DDC6"/>
          </w:tcPr>
          <w:p>
            <w:pPr>
              <w:spacing w:after="40"/>
            </w:pPr>
            <w:r>
              <w:rPr>
                <w:b/>
                <w:color w:val="302C28"/>
                <w:sz w:val="17"/>
              </w:rPr>
            </w:r>
            <w:r>
              <w:rPr>
                <w:b/>
                <w:color w:val="302C28"/>
                <w:sz w:val="17"/>
              </w:rPr>
              <w:t>Action</w:t>
            </w:r>
          </w:p>
        </w:tc>
        <w:tc>
          <w:tcPr>
            <w:tcW w:type="dxa" w:w="2232"/>
            <w:vAlign w:val="center"/>
            <w:tcMar>
              <w:top w:w="85" w:type="dxa"/>
              <w:start w:w="100" w:type="dxa"/>
              <w:bottom w:w="85" w:type="dxa"/>
              <w:end w:w="100" w:type="dxa"/>
            </w:tcMar>
            <w:shd w:fill="E9DDC6"/>
          </w:tcPr>
          <w:p>
            <w:pPr>
              <w:spacing w:after="40"/>
            </w:pPr>
            <w:r>
              <w:rPr>
                <w:b/>
                <w:color w:val="302C28"/>
                <w:sz w:val="17"/>
              </w:rPr>
            </w:r>
            <w:r>
              <w:rPr>
                <w:b/>
                <w:color w:val="302C28"/>
                <w:sz w:val="17"/>
              </w:rPr>
              <w:t>Person responsible</w:t>
            </w:r>
          </w:p>
        </w:tc>
        <w:tc>
          <w:tcPr>
            <w:tcW w:type="dxa" w:w="2736"/>
            <w:vAlign w:val="center"/>
            <w:tcMar>
              <w:top w:w="85" w:type="dxa"/>
              <w:start w:w="100" w:type="dxa"/>
              <w:bottom w:w="85" w:type="dxa"/>
              <w:end w:w="100" w:type="dxa"/>
            </w:tcMar>
            <w:shd w:fill="E9DDC6"/>
          </w:tcPr>
          <w:p>
            <w:pPr>
              <w:spacing w:after="40"/>
            </w:pPr>
            <w:r>
              <w:rPr>
                <w:b/>
                <w:color w:val="302C28"/>
                <w:sz w:val="17"/>
              </w:rPr>
            </w:r>
            <w:r>
              <w:rPr>
                <w:b/>
                <w:color w:val="302C28"/>
                <w:sz w:val="17"/>
              </w:rPr>
              <w:t>Equipment or information</w:t>
            </w:r>
          </w:p>
        </w:tc>
        <w:tc>
          <w:tcPr>
            <w:tcW w:type="dxa" w:w="1872"/>
            <w:vAlign w:val="center"/>
            <w:tcMar>
              <w:top w:w="85" w:type="dxa"/>
              <w:start w:w="100" w:type="dxa"/>
              <w:bottom w:w="85" w:type="dxa"/>
              <w:end w:w="100" w:type="dxa"/>
            </w:tcMar>
            <w:shd w:fill="E9DDC6"/>
          </w:tcPr>
          <w:p>
            <w:pPr>
              <w:spacing w:after="40"/>
            </w:pPr>
            <w:r>
              <w:rPr>
                <w:b/>
                <w:color w:val="302C28"/>
                <w:sz w:val="17"/>
              </w:rPr>
            </w:r>
            <w:r>
              <w:rPr>
                <w:b/>
                <w:color w:val="302C28"/>
                <w:sz w:val="17"/>
              </w:rPr>
              <w:t>Gap to correct</w:t>
            </w:r>
          </w:p>
        </w:tc>
      </w:tr>
      <w:tr>
        <w:trPr>
          <w:cantSplit/>
        </w:trPr>
        <w:tc>
          <w:tcPr>
            <w:tcW w:type="dxa" w:w="3240"/>
            <w:vAlign w:val="center"/>
            <w:tcMar>
              <w:top w:w="85" w:type="dxa"/>
              <w:start w:w="100" w:type="dxa"/>
              <w:bottom w:w="85" w:type="dxa"/>
              <w:end w:w="100" w:type="dxa"/>
            </w:tcMar>
          </w:tcPr>
          <w:p>
            <w:r/>
            <w:r>
              <w:rPr>
                <w:b w:val="0"/>
                <w:color w:val="302C28"/>
                <w:sz w:val="17"/>
              </w:rPr>
              <w:t>Stop procedure and secure sharp</w:t>
            </w:r>
          </w:p>
        </w:tc>
        <w:tc>
          <w:tcPr>
            <w:tcW w:type="dxa" w:w="2232"/>
            <w:vAlign w:val="center"/>
            <w:tcMar>
              <w:top w:w="85" w:type="dxa"/>
              <w:start w:w="100" w:type="dxa"/>
              <w:bottom w:w="85" w:type="dxa"/>
              <w:end w:w="100" w:type="dxa"/>
            </w:tcMar>
          </w:tcPr>
          <w:p>
            <w:pPr>
              <w:spacing w:after="40"/>
            </w:pPr>
          </w:p>
        </w:tc>
        <w:tc>
          <w:tcPr>
            <w:tcW w:type="dxa" w:w="2736"/>
            <w:vAlign w:val="center"/>
            <w:tcMar>
              <w:top w:w="85" w:type="dxa"/>
              <w:start w:w="100" w:type="dxa"/>
              <w:bottom w:w="85" w:type="dxa"/>
              <w:end w:w="100" w:type="dxa"/>
            </w:tcMar>
          </w:tcPr>
          <w:p>
            <w:pPr>
              <w:spacing w:after="40"/>
            </w:pPr>
          </w:p>
        </w:tc>
        <w:tc>
          <w:tcPr>
            <w:tcW w:type="dxa" w:w="1872"/>
            <w:vAlign w:val="center"/>
            <w:tcMar>
              <w:top w:w="85" w:type="dxa"/>
              <w:start w:w="100" w:type="dxa"/>
              <w:bottom w:w="85" w:type="dxa"/>
              <w:end w:w="100" w:type="dxa"/>
            </w:tcMar>
          </w:tcPr>
          <w:p>
            <w:pPr>
              <w:spacing w:after="40"/>
            </w:pPr>
          </w:p>
        </w:tc>
      </w:tr>
      <w:tr>
        <w:trPr>
          <w:cantSplit/>
        </w:trPr>
        <w:tc>
          <w:tcPr>
            <w:tcW w:type="dxa" w:w="3240"/>
            <w:vAlign w:val="center"/>
            <w:tcMar>
              <w:top w:w="85" w:type="dxa"/>
              <w:start w:w="100" w:type="dxa"/>
              <w:bottom w:w="85" w:type="dxa"/>
              <w:end w:w="100" w:type="dxa"/>
            </w:tcMar>
            <w:shd w:fill="FAF7F1"/>
          </w:tcPr>
          <w:p>
            <w:r/>
            <w:r>
              <w:rPr>
                <w:b w:val="0"/>
                <w:color w:val="302C28"/>
                <w:sz w:val="17"/>
              </w:rPr>
              <w:t>Clear furniture and equipment</w:t>
            </w:r>
          </w:p>
        </w:tc>
        <w:tc>
          <w:tcPr>
            <w:tcW w:type="dxa" w:w="2232"/>
            <w:vAlign w:val="center"/>
            <w:tcMar>
              <w:top w:w="85" w:type="dxa"/>
              <w:start w:w="100" w:type="dxa"/>
              <w:bottom w:w="85" w:type="dxa"/>
              <w:end w:w="100" w:type="dxa"/>
            </w:tcMar>
            <w:shd w:fill="FAF7F1"/>
          </w:tcPr>
          <w:p>
            <w:pPr>
              <w:spacing w:after="40"/>
            </w:pPr>
          </w:p>
        </w:tc>
        <w:tc>
          <w:tcPr>
            <w:tcW w:type="dxa" w:w="2736"/>
            <w:vAlign w:val="center"/>
            <w:tcMar>
              <w:top w:w="85" w:type="dxa"/>
              <w:start w:w="100" w:type="dxa"/>
              <w:bottom w:w="85" w:type="dxa"/>
              <w:end w:w="100" w:type="dxa"/>
            </w:tcMar>
            <w:shd w:fill="FAF7F1"/>
          </w:tcPr>
          <w:p>
            <w:pPr>
              <w:spacing w:after="40"/>
            </w:pPr>
          </w:p>
        </w:tc>
        <w:tc>
          <w:tcPr>
            <w:tcW w:type="dxa" w:w="1872"/>
            <w:vAlign w:val="center"/>
            <w:tcMar>
              <w:top w:w="85" w:type="dxa"/>
              <w:start w:w="100" w:type="dxa"/>
              <w:bottom w:w="85" w:type="dxa"/>
              <w:end w:w="100" w:type="dxa"/>
            </w:tcMar>
            <w:shd w:fill="FAF7F1"/>
          </w:tcPr>
          <w:p>
            <w:pPr>
              <w:spacing w:after="40"/>
            </w:pPr>
          </w:p>
        </w:tc>
      </w:tr>
      <w:tr>
        <w:trPr>
          <w:cantSplit/>
        </w:trPr>
        <w:tc>
          <w:tcPr>
            <w:tcW w:type="dxa" w:w="3240"/>
            <w:vAlign w:val="center"/>
            <w:tcMar>
              <w:top w:w="85" w:type="dxa"/>
              <w:start w:w="100" w:type="dxa"/>
              <w:bottom w:w="85" w:type="dxa"/>
              <w:end w:w="100" w:type="dxa"/>
            </w:tcMar>
          </w:tcPr>
          <w:p>
            <w:r/>
            <w:r>
              <w:rPr>
                <w:b w:val="0"/>
                <w:color w:val="302C28"/>
                <w:sz w:val="17"/>
              </w:rPr>
              <w:t>Protect head without restraint</w:t>
            </w:r>
          </w:p>
        </w:tc>
        <w:tc>
          <w:tcPr>
            <w:tcW w:type="dxa" w:w="2232"/>
            <w:vAlign w:val="center"/>
            <w:tcMar>
              <w:top w:w="85" w:type="dxa"/>
              <w:start w:w="100" w:type="dxa"/>
              <w:bottom w:w="85" w:type="dxa"/>
              <w:end w:w="100" w:type="dxa"/>
            </w:tcMar>
          </w:tcPr>
          <w:p>
            <w:pPr>
              <w:spacing w:after="40"/>
            </w:pPr>
          </w:p>
        </w:tc>
        <w:tc>
          <w:tcPr>
            <w:tcW w:type="dxa" w:w="2736"/>
            <w:vAlign w:val="center"/>
            <w:tcMar>
              <w:top w:w="85" w:type="dxa"/>
              <w:start w:w="100" w:type="dxa"/>
              <w:bottom w:w="85" w:type="dxa"/>
              <w:end w:w="100" w:type="dxa"/>
            </w:tcMar>
          </w:tcPr>
          <w:p>
            <w:pPr>
              <w:spacing w:after="40"/>
            </w:pPr>
          </w:p>
        </w:tc>
        <w:tc>
          <w:tcPr>
            <w:tcW w:type="dxa" w:w="1872"/>
            <w:vAlign w:val="center"/>
            <w:tcMar>
              <w:top w:w="85" w:type="dxa"/>
              <w:start w:w="100" w:type="dxa"/>
              <w:bottom w:w="85" w:type="dxa"/>
              <w:end w:w="100" w:type="dxa"/>
            </w:tcMar>
          </w:tcPr>
          <w:p>
            <w:pPr>
              <w:spacing w:after="40"/>
            </w:pPr>
          </w:p>
        </w:tc>
      </w:tr>
      <w:tr>
        <w:trPr>
          <w:cantSplit/>
        </w:trPr>
        <w:tc>
          <w:tcPr>
            <w:tcW w:type="dxa" w:w="3240"/>
            <w:vAlign w:val="center"/>
            <w:tcMar>
              <w:top w:w="85" w:type="dxa"/>
              <w:start w:w="100" w:type="dxa"/>
              <w:bottom w:w="85" w:type="dxa"/>
              <w:end w:w="100" w:type="dxa"/>
            </w:tcMar>
            <w:shd w:fill="FAF7F1"/>
          </w:tcPr>
          <w:p>
            <w:r/>
            <w:r>
              <w:rPr>
                <w:b w:val="0"/>
                <w:color w:val="302C28"/>
                <w:sz w:val="17"/>
              </w:rPr>
              <w:t>Start timing</w:t>
            </w:r>
          </w:p>
        </w:tc>
        <w:tc>
          <w:tcPr>
            <w:tcW w:type="dxa" w:w="2232"/>
            <w:vAlign w:val="center"/>
            <w:tcMar>
              <w:top w:w="85" w:type="dxa"/>
              <w:start w:w="100" w:type="dxa"/>
              <w:bottom w:w="85" w:type="dxa"/>
              <w:end w:w="100" w:type="dxa"/>
            </w:tcMar>
            <w:shd w:fill="FAF7F1"/>
          </w:tcPr>
          <w:p>
            <w:pPr>
              <w:spacing w:after="40"/>
            </w:pPr>
          </w:p>
        </w:tc>
        <w:tc>
          <w:tcPr>
            <w:tcW w:type="dxa" w:w="2736"/>
            <w:vAlign w:val="center"/>
            <w:tcMar>
              <w:top w:w="85" w:type="dxa"/>
              <w:start w:w="100" w:type="dxa"/>
              <w:bottom w:w="85" w:type="dxa"/>
              <w:end w:w="100" w:type="dxa"/>
            </w:tcMar>
            <w:shd w:fill="FAF7F1"/>
          </w:tcPr>
          <w:p>
            <w:pPr>
              <w:spacing w:after="40"/>
            </w:pPr>
          </w:p>
        </w:tc>
        <w:tc>
          <w:tcPr>
            <w:tcW w:type="dxa" w:w="1872"/>
            <w:vAlign w:val="center"/>
            <w:tcMar>
              <w:top w:w="85" w:type="dxa"/>
              <w:start w:w="100" w:type="dxa"/>
              <w:bottom w:w="85" w:type="dxa"/>
              <w:end w:w="100" w:type="dxa"/>
            </w:tcMar>
            <w:shd w:fill="FAF7F1"/>
          </w:tcPr>
          <w:p>
            <w:pPr>
              <w:spacing w:after="40"/>
            </w:pPr>
          </w:p>
        </w:tc>
      </w:tr>
      <w:tr>
        <w:trPr>
          <w:cantSplit/>
        </w:trPr>
        <w:tc>
          <w:tcPr>
            <w:tcW w:type="dxa" w:w="3240"/>
            <w:vAlign w:val="center"/>
            <w:tcMar>
              <w:top w:w="85" w:type="dxa"/>
              <w:start w:w="100" w:type="dxa"/>
              <w:bottom w:w="85" w:type="dxa"/>
              <w:end w:w="100" w:type="dxa"/>
            </w:tcMar>
          </w:tcPr>
          <w:p>
            <w:r/>
            <w:r>
              <w:rPr>
                <w:b w:val="0"/>
                <w:color w:val="302C28"/>
                <w:sz w:val="17"/>
              </w:rPr>
              <w:t>Check breathing after movement stops</w:t>
            </w:r>
          </w:p>
        </w:tc>
        <w:tc>
          <w:tcPr>
            <w:tcW w:type="dxa" w:w="2232"/>
            <w:vAlign w:val="center"/>
            <w:tcMar>
              <w:top w:w="85" w:type="dxa"/>
              <w:start w:w="100" w:type="dxa"/>
              <w:bottom w:w="85" w:type="dxa"/>
              <w:end w:w="100" w:type="dxa"/>
            </w:tcMar>
          </w:tcPr>
          <w:p>
            <w:pPr>
              <w:spacing w:after="40"/>
            </w:pPr>
          </w:p>
        </w:tc>
        <w:tc>
          <w:tcPr>
            <w:tcW w:type="dxa" w:w="2736"/>
            <w:vAlign w:val="center"/>
            <w:tcMar>
              <w:top w:w="85" w:type="dxa"/>
              <w:start w:w="100" w:type="dxa"/>
              <w:bottom w:w="85" w:type="dxa"/>
              <w:end w:w="100" w:type="dxa"/>
            </w:tcMar>
          </w:tcPr>
          <w:p>
            <w:pPr>
              <w:spacing w:after="40"/>
            </w:pPr>
          </w:p>
        </w:tc>
        <w:tc>
          <w:tcPr>
            <w:tcW w:type="dxa" w:w="1872"/>
            <w:vAlign w:val="center"/>
            <w:tcMar>
              <w:top w:w="85" w:type="dxa"/>
              <w:start w:w="100" w:type="dxa"/>
              <w:bottom w:w="85" w:type="dxa"/>
              <w:end w:w="100" w:type="dxa"/>
            </w:tcMar>
          </w:tcPr>
          <w:p>
            <w:pPr>
              <w:spacing w:after="40"/>
            </w:pPr>
          </w:p>
        </w:tc>
      </w:tr>
      <w:tr>
        <w:trPr>
          <w:cantSplit/>
        </w:trPr>
        <w:tc>
          <w:tcPr>
            <w:tcW w:type="dxa" w:w="3240"/>
            <w:vAlign w:val="center"/>
            <w:tcMar>
              <w:top w:w="85" w:type="dxa"/>
              <w:start w:w="100" w:type="dxa"/>
              <w:bottom w:w="85" w:type="dxa"/>
              <w:end w:w="100" w:type="dxa"/>
            </w:tcMar>
            <w:shd w:fill="FAF7F1"/>
          </w:tcPr>
          <w:p>
            <w:r/>
            <w:r>
              <w:rPr>
                <w:b w:val="0"/>
                <w:color w:val="302C28"/>
                <w:sz w:val="17"/>
              </w:rPr>
              <w:t>Call and meet responders</w:t>
            </w:r>
          </w:p>
        </w:tc>
        <w:tc>
          <w:tcPr>
            <w:tcW w:type="dxa" w:w="2232"/>
            <w:vAlign w:val="center"/>
            <w:tcMar>
              <w:top w:w="85" w:type="dxa"/>
              <w:start w:w="100" w:type="dxa"/>
              <w:bottom w:w="85" w:type="dxa"/>
              <w:end w:w="100" w:type="dxa"/>
            </w:tcMar>
            <w:shd w:fill="FAF7F1"/>
          </w:tcPr>
          <w:p>
            <w:pPr>
              <w:spacing w:after="40"/>
            </w:pPr>
          </w:p>
        </w:tc>
        <w:tc>
          <w:tcPr>
            <w:tcW w:type="dxa" w:w="2736"/>
            <w:vAlign w:val="center"/>
            <w:tcMar>
              <w:top w:w="85" w:type="dxa"/>
              <w:start w:w="100" w:type="dxa"/>
              <w:bottom w:w="85" w:type="dxa"/>
              <w:end w:w="100" w:type="dxa"/>
            </w:tcMar>
            <w:shd w:fill="FAF7F1"/>
          </w:tcPr>
          <w:p>
            <w:pPr>
              <w:spacing w:after="40"/>
            </w:pPr>
          </w:p>
        </w:tc>
        <w:tc>
          <w:tcPr>
            <w:tcW w:type="dxa" w:w="1872"/>
            <w:vAlign w:val="center"/>
            <w:tcMar>
              <w:top w:w="85" w:type="dxa"/>
              <w:start w:w="100" w:type="dxa"/>
              <w:bottom w:w="85" w:type="dxa"/>
              <w:end w:w="100" w:type="dxa"/>
            </w:tcMar>
            <w:shd w:fill="FAF7F1"/>
          </w:tcPr>
          <w:p>
            <w:pPr>
              <w:spacing w:after="40"/>
            </w:pPr>
          </w:p>
        </w:tc>
      </w:tr>
      <w:tr>
        <w:trPr>
          <w:cantSplit/>
        </w:trPr>
        <w:tc>
          <w:tcPr>
            <w:tcW w:type="dxa" w:w="3240"/>
            <w:vAlign w:val="center"/>
            <w:tcMar>
              <w:top w:w="85" w:type="dxa"/>
              <w:start w:w="100" w:type="dxa"/>
              <w:bottom w:w="85" w:type="dxa"/>
              <w:end w:w="100" w:type="dxa"/>
            </w:tcMar>
          </w:tcPr>
          <w:p>
            <w:r/>
            <w:r>
              <w:rPr>
                <w:b w:val="0"/>
                <w:color w:val="302C28"/>
                <w:sz w:val="17"/>
              </w:rPr>
              <w:t>Manage privacy and bystanders</w:t>
            </w:r>
          </w:p>
        </w:tc>
        <w:tc>
          <w:tcPr>
            <w:tcW w:type="dxa" w:w="2232"/>
            <w:vAlign w:val="center"/>
            <w:tcMar>
              <w:top w:w="85" w:type="dxa"/>
              <w:start w:w="100" w:type="dxa"/>
              <w:bottom w:w="85" w:type="dxa"/>
              <w:end w:w="100" w:type="dxa"/>
            </w:tcMar>
          </w:tcPr>
          <w:p>
            <w:pPr>
              <w:spacing w:after="40"/>
            </w:pPr>
          </w:p>
        </w:tc>
        <w:tc>
          <w:tcPr>
            <w:tcW w:type="dxa" w:w="2736"/>
            <w:vAlign w:val="center"/>
            <w:tcMar>
              <w:top w:w="85" w:type="dxa"/>
              <w:start w:w="100" w:type="dxa"/>
              <w:bottom w:w="85" w:type="dxa"/>
              <w:end w:w="100" w:type="dxa"/>
            </w:tcMar>
          </w:tcPr>
          <w:p>
            <w:pPr>
              <w:spacing w:after="40"/>
            </w:pPr>
          </w:p>
        </w:tc>
        <w:tc>
          <w:tcPr>
            <w:tcW w:type="dxa" w:w="1872"/>
            <w:vAlign w:val="center"/>
            <w:tcMar>
              <w:top w:w="85" w:type="dxa"/>
              <w:start w:w="100" w:type="dxa"/>
              <w:bottom w:w="85" w:type="dxa"/>
              <w:end w:w="100" w:type="dxa"/>
            </w:tcMar>
          </w:tcPr>
          <w:p>
            <w:pPr>
              <w:spacing w:after="40"/>
            </w:pPr>
          </w:p>
        </w:tc>
      </w:tr>
      <w:tr>
        <w:trPr>
          <w:cantSplit/>
        </w:trPr>
        <w:tc>
          <w:tcPr>
            <w:tcW w:type="dxa" w:w="3240"/>
            <w:vAlign w:val="center"/>
            <w:tcMar>
              <w:top w:w="85" w:type="dxa"/>
              <w:start w:w="100" w:type="dxa"/>
              <w:bottom w:w="85" w:type="dxa"/>
              <w:end w:w="100" w:type="dxa"/>
            </w:tcMar>
            <w:shd w:fill="FAF7F1"/>
          </w:tcPr>
          <w:p>
            <w:r/>
            <w:r>
              <w:rPr>
                <w:b w:val="0"/>
                <w:color w:val="302C28"/>
                <w:sz w:val="17"/>
              </w:rPr>
              <w:t>Record observations</w:t>
            </w:r>
          </w:p>
        </w:tc>
        <w:tc>
          <w:tcPr>
            <w:tcW w:type="dxa" w:w="2232"/>
            <w:vAlign w:val="center"/>
            <w:tcMar>
              <w:top w:w="85" w:type="dxa"/>
              <w:start w:w="100" w:type="dxa"/>
              <w:bottom w:w="85" w:type="dxa"/>
              <w:end w:w="100" w:type="dxa"/>
            </w:tcMar>
            <w:shd w:fill="FAF7F1"/>
          </w:tcPr>
          <w:p>
            <w:pPr>
              <w:spacing w:after="40"/>
            </w:pPr>
          </w:p>
        </w:tc>
        <w:tc>
          <w:tcPr>
            <w:tcW w:type="dxa" w:w="2736"/>
            <w:vAlign w:val="center"/>
            <w:tcMar>
              <w:top w:w="85" w:type="dxa"/>
              <w:start w:w="100" w:type="dxa"/>
              <w:bottom w:w="85" w:type="dxa"/>
              <w:end w:w="100" w:type="dxa"/>
            </w:tcMar>
            <w:shd w:fill="FAF7F1"/>
          </w:tcPr>
          <w:p>
            <w:pPr>
              <w:spacing w:after="40"/>
            </w:pPr>
          </w:p>
        </w:tc>
        <w:tc>
          <w:tcPr>
            <w:tcW w:type="dxa" w:w="1872"/>
            <w:vAlign w:val="center"/>
            <w:tcMar>
              <w:top w:w="85" w:type="dxa"/>
              <w:start w:w="100" w:type="dxa"/>
              <w:bottom w:w="85" w:type="dxa"/>
              <w:end w:w="100" w:type="dxa"/>
            </w:tcMar>
            <w:shd w:fill="FAF7F1"/>
          </w:tcPr>
          <w:p>
            <w:pPr>
              <w:spacing w:after="40"/>
            </w:pPr>
          </w:p>
        </w:tc>
      </w:tr>
    </w:tbl>
    <w:p>
      <w:pPr>
        <w:pStyle w:val="Heading2"/>
        <w:keepNext/>
        <w:spacing w:before="180" w:after="80"/>
      </w:pPr>
      <w:r>
        <w:t>Emergency Call Triggers</w:t>
      </w:r>
    </w:p>
    <w:p>
      <w:pPr>
        <w:spacing w:before="60" w:after="140"/>
      </w:pPr>
      <w:r>
        <w:rPr>
          <w:b/>
          <w:color w:val="302C28"/>
        </w:rPr>
        <w:t xml:space="preserve">How to complete this section  </w:t>
      </w:r>
      <w:r>
        <w:t>Write the locally approved triggers and source used by your studio. Include a first seizure, more than five minutes, repeated seizures, injury, breathing difficulty and uncertainty.</w:t>
      </w:r>
    </w:p>
    <w:p>
      <w:pPr>
        <w:spacing w:after="180"/>
        <w:pBdr>
          <w:bottom w:val="single" w:sz="4" w:space="1" w:color="9B958E"/>
        </w:pBdr>
      </w:pPr>
    </w:p>
    <w:p>
      <w:pPr>
        <w:spacing w:after="180"/>
        <w:pBdr>
          <w:bottom w:val="single" w:sz="4" w:space="1" w:color="9B958E"/>
        </w:pBdr>
      </w:pPr>
    </w:p>
    <w:p>
      <w:pPr>
        <w:spacing w:after="180"/>
        <w:pBdr>
          <w:bottom w:val="single" w:sz="4" w:space="1" w:color="9B958E"/>
        </w:pBdr>
      </w:pPr>
    </w:p>
    <w:p>
      <w:r>
        <w:br w:type="page"/>
      </w:r>
    </w:p>
    <w:p>
      <w:pPr>
        <w:pStyle w:val="Heading1"/>
        <w:keepNext/>
        <w:spacing w:before="180" w:after="80"/>
      </w:pPr>
      <w:r>
        <w:t>Worksheet 4 Nausea Vomiting and Contamination</w:t>
      </w:r>
    </w:p>
    <w:p>
      <w:r>
        <w:t>Trace how the client and the clean workstation will be protected when someone feels sick.</w:t>
      </w:r>
    </w:p>
    <w:tbl>
      <w:tblPr>
        <w:tblStyle w:val="TableGrid"/>
        <w:tblW w:type="auto" w:w="0"/>
        <w:tblLayout w:type="fixed"/>
        <w:tblLook w:firstColumn="1" w:firstRow="1" w:lastColumn="0" w:lastRow="0" w:noHBand="0" w:noVBand="1" w:val="04A0"/>
      </w:tblPr>
      <w:tblGrid>
        <w:gridCol w:w="2592"/>
        <w:gridCol w:w="2592"/>
        <w:gridCol w:w="2592"/>
        <w:gridCol w:w="2592"/>
      </w:tblGrid>
      <w:tr>
        <w:trPr>
          <w:tblHeader w:val="true"/>
          <w:cantSplit/>
        </w:trPr>
        <w:tc>
          <w:tcPr>
            <w:tcW w:type="dxa" w:w="3528"/>
            <w:vAlign w:val="center"/>
            <w:tcMar>
              <w:top w:w="85" w:type="dxa"/>
              <w:start w:w="100" w:type="dxa"/>
              <w:bottom w:w="85" w:type="dxa"/>
              <w:end w:w="100" w:type="dxa"/>
            </w:tcMar>
            <w:shd w:fill="E9DDC6"/>
          </w:tcPr>
          <w:p>
            <w:pPr>
              <w:spacing w:after="40"/>
            </w:pPr>
            <w:r>
              <w:rPr>
                <w:b/>
                <w:color w:val="302C28"/>
                <w:sz w:val="17"/>
              </w:rPr>
            </w:r>
            <w:r>
              <w:rPr>
                <w:b/>
                <w:color w:val="302C28"/>
                <w:sz w:val="17"/>
              </w:rPr>
              <w:t>Question</w:t>
            </w:r>
          </w:p>
        </w:tc>
        <w:tc>
          <w:tcPr>
            <w:tcW w:type="dxa" w:w="2520"/>
            <w:vAlign w:val="center"/>
            <w:tcMar>
              <w:top w:w="85" w:type="dxa"/>
              <w:start w:w="100" w:type="dxa"/>
              <w:bottom w:w="85" w:type="dxa"/>
              <w:end w:w="100" w:type="dxa"/>
            </w:tcMar>
            <w:shd w:fill="E9DDC6"/>
          </w:tcPr>
          <w:p>
            <w:pPr>
              <w:spacing w:after="40"/>
            </w:pPr>
            <w:r>
              <w:rPr>
                <w:b/>
                <w:color w:val="302C28"/>
                <w:sz w:val="17"/>
              </w:rPr>
            </w:r>
            <w:r>
              <w:rPr>
                <w:b/>
                <w:color w:val="302C28"/>
                <w:sz w:val="17"/>
              </w:rPr>
              <w:t>Studio answer</w:t>
            </w:r>
          </w:p>
        </w:tc>
        <w:tc>
          <w:tcPr>
            <w:tcW w:type="dxa" w:w="2088"/>
            <w:vAlign w:val="center"/>
            <w:tcMar>
              <w:top w:w="85" w:type="dxa"/>
              <w:start w:w="100" w:type="dxa"/>
              <w:bottom w:w="85" w:type="dxa"/>
              <w:end w:w="100" w:type="dxa"/>
            </w:tcMar>
            <w:shd w:fill="E9DDC6"/>
          </w:tcPr>
          <w:p>
            <w:pPr>
              <w:spacing w:after="40"/>
            </w:pPr>
            <w:r>
              <w:rPr>
                <w:b/>
                <w:color w:val="302C28"/>
                <w:sz w:val="17"/>
              </w:rPr>
            </w:r>
            <w:r>
              <w:rPr>
                <w:b/>
                <w:color w:val="302C28"/>
                <w:sz w:val="17"/>
              </w:rPr>
              <w:t>Supply or location</w:t>
            </w:r>
          </w:p>
        </w:tc>
        <w:tc>
          <w:tcPr>
            <w:tcW w:type="dxa" w:w="1944"/>
            <w:vAlign w:val="center"/>
            <w:tcMar>
              <w:top w:w="85" w:type="dxa"/>
              <w:start w:w="100" w:type="dxa"/>
              <w:bottom w:w="85" w:type="dxa"/>
              <w:end w:w="100" w:type="dxa"/>
            </w:tcMar>
            <w:shd w:fill="E9DDC6"/>
          </w:tcPr>
          <w:p>
            <w:pPr>
              <w:spacing w:after="40"/>
            </w:pPr>
            <w:r>
              <w:rPr>
                <w:b/>
                <w:color w:val="302C28"/>
                <w:sz w:val="17"/>
              </w:rPr>
            </w:r>
            <w:r>
              <w:rPr>
                <w:b/>
                <w:color w:val="302C28"/>
                <w:sz w:val="17"/>
              </w:rPr>
              <w:t>Change needed</w:t>
            </w:r>
          </w:p>
        </w:tc>
      </w:tr>
      <w:tr>
        <w:trPr>
          <w:cantSplit/>
        </w:trPr>
        <w:tc>
          <w:tcPr>
            <w:tcW w:type="dxa" w:w="3528"/>
            <w:vAlign w:val="center"/>
            <w:tcMar>
              <w:top w:w="85" w:type="dxa"/>
              <w:start w:w="100" w:type="dxa"/>
              <w:bottom w:w="85" w:type="dxa"/>
              <w:end w:w="100" w:type="dxa"/>
            </w:tcMar>
          </w:tcPr>
          <w:p>
            <w:r/>
            <w:r>
              <w:rPr>
                <w:b w:val="0"/>
                <w:color w:val="302C28"/>
                <w:sz w:val="17"/>
              </w:rPr>
              <w:t>Where can the client remain safely positioned</w:t>
            </w:r>
          </w:p>
        </w:tc>
        <w:tc>
          <w:tcPr>
            <w:tcW w:type="dxa" w:w="2520"/>
            <w:vAlign w:val="center"/>
            <w:tcMar>
              <w:top w:w="85" w:type="dxa"/>
              <w:start w:w="100" w:type="dxa"/>
              <w:bottom w:w="85" w:type="dxa"/>
              <w:end w:w="100" w:type="dxa"/>
            </w:tcMar>
          </w:tcPr>
          <w:p>
            <w:pPr>
              <w:spacing w:after="40"/>
            </w:pPr>
          </w:p>
        </w:tc>
        <w:tc>
          <w:tcPr>
            <w:tcW w:type="dxa" w:w="2088"/>
            <w:vAlign w:val="center"/>
            <w:tcMar>
              <w:top w:w="85" w:type="dxa"/>
              <w:start w:w="100" w:type="dxa"/>
              <w:bottom w:w="85" w:type="dxa"/>
              <w:end w:w="100" w:type="dxa"/>
            </w:tcMar>
          </w:tcPr>
          <w:p>
            <w:pPr>
              <w:spacing w:after="40"/>
            </w:pPr>
          </w:p>
        </w:tc>
        <w:tc>
          <w:tcPr>
            <w:tcW w:type="dxa" w:w="1944"/>
            <w:vAlign w:val="center"/>
            <w:tcMar>
              <w:top w:w="85" w:type="dxa"/>
              <w:start w:w="100" w:type="dxa"/>
              <w:bottom w:w="85" w:type="dxa"/>
              <w:end w:w="100" w:type="dxa"/>
            </w:tcMar>
          </w:tcPr>
          <w:p>
            <w:pPr>
              <w:spacing w:after="40"/>
            </w:pPr>
          </w:p>
        </w:tc>
      </w:tr>
      <w:tr>
        <w:trPr>
          <w:cantSplit/>
        </w:trPr>
        <w:tc>
          <w:tcPr>
            <w:tcW w:type="dxa" w:w="3528"/>
            <w:vAlign w:val="center"/>
            <w:tcMar>
              <w:top w:w="85" w:type="dxa"/>
              <w:start w:w="100" w:type="dxa"/>
              <w:bottom w:w="85" w:type="dxa"/>
              <w:end w:w="100" w:type="dxa"/>
            </w:tcMar>
            <w:shd w:fill="FAF7F1"/>
          </w:tcPr>
          <w:p>
            <w:r/>
            <w:r>
              <w:rPr>
                <w:b w:val="0"/>
                <w:color w:val="302C28"/>
                <w:sz w:val="17"/>
              </w:rPr>
              <w:t>Where are emesis bags kept</w:t>
            </w:r>
          </w:p>
        </w:tc>
        <w:tc>
          <w:tcPr>
            <w:tcW w:type="dxa" w:w="2520"/>
            <w:vAlign w:val="center"/>
            <w:tcMar>
              <w:top w:w="85" w:type="dxa"/>
              <w:start w:w="100" w:type="dxa"/>
              <w:bottom w:w="85" w:type="dxa"/>
              <w:end w:w="100" w:type="dxa"/>
            </w:tcMar>
            <w:shd w:fill="FAF7F1"/>
          </w:tcPr>
          <w:p>
            <w:pPr>
              <w:spacing w:after="40"/>
            </w:pPr>
          </w:p>
        </w:tc>
        <w:tc>
          <w:tcPr>
            <w:tcW w:type="dxa" w:w="2088"/>
            <w:vAlign w:val="center"/>
            <w:tcMar>
              <w:top w:w="85" w:type="dxa"/>
              <w:start w:w="100" w:type="dxa"/>
              <w:bottom w:w="85" w:type="dxa"/>
              <w:end w:w="100" w:type="dxa"/>
            </w:tcMar>
            <w:shd w:fill="FAF7F1"/>
          </w:tcPr>
          <w:p>
            <w:pPr>
              <w:spacing w:after="40"/>
            </w:pPr>
          </w:p>
        </w:tc>
        <w:tc>
          <w:tcPr>
            <w:tcW w:type="dxa" w:w="1944"/>
            <w:vAlign w:val="center"/>
            <w:tcMar>
              <w:top w:w="85" w:type="dxa"/>
              <w:start w:w="100" w:type="dxa"/>
              <w:bottom w:w="85" w:type="dxa"/>
              <w:end w:w="100" w:type="dxa"/>
            </w:tcMar>
            <w:shd w:fill="FAF7F1"/>
          </w:tcPr>
          <w:p>
            <w:pPr>
              <w:spacing w:after="40"/>
            </w:pPr>
          </w:p>
        </w:tc>
      </w:tr>
      <w:tr>
        <w:trPr>
          <w:cantSplit/>
        </w:trPr>
        <w:tc>
          <w:tcPr>
            <w:tcW w:type="dxa" w:w="3528"/>
            <w:vAlign w:val="center"/>
            <w:tcMar>
              <w:top w:w="85" w:type="dxa"/>
              <w:start w:w="100" w:type="dxa"/>
              <w:bottom w:w="85" w:type="dxa"/>
              <w:end w:w="100" w:type="dxa"/>
            </w:tcMar>
          </w:tcPr>
          <w:p>
            <w:r/>
            <w:r>
              <w:rPr>
                <w:b w:val="0"/>
                <w:color w:val="302C28"/>
                <w:sz w:val="17"/>
              </w:rPr>
              <w:t>How are sharps secured</w:t>
            </w:r>
          </w:p>
        </w:tc>
        <w:tc>
          <w:tcPr>
            <w:tcW w:type="dxa" w:w="2520"/>
            <w:vAlign w:val="center"/>
            <w:tcMar>
              <w:top w:w="85" w:type="dxa"/>
              <w:start w:w="100" w:type="dxa"/>
              <w:bottom w:w="85" w:type="dxa"/>
              <w:end w:w="100" w:type="dxa"/>
            </w:tcMar>
          </w:tcPr>
          <w:p>
            <w:pPr>
              <w:spacing w:after="40"/>
            </w:pPr>
          </w:p>
        </w:tc>
        <w:tc>
          <w:tcPr>
            <w:tcW w:type="dxa" w:w="2088"/>
            <w:vAlign w:val="center"/>
            <w:tcMar>
              <w:top w:w="85" w:type="dxa"/>
              <w:start w:w="100" w:type="dxa"/>
              <w:bottom w:w="85" w:type="dxa"/>
              <w:end w:w="100" w:type="dxa"/>
            </w:tcMar>
          </w:tcPr>
          <w:p>
            <w:pPr>
              <w:spacing w:after="40"/>
            </w:pPr>
          </w:p>
        </w:tc>
        <w:tc>
          <w:tcPr>
            <w:tcW w:type="dxa" w:w="1944"/>
            <w:vAlign w:val="center"/>
            <w:tcMar>
              <w:top w:w="85" w:type="dxa"/>
              <w:start w:w="100" w:type="dxa"/>
              <w:bottom w:w="85" w:type="dxa"/>
              <w:end w:w="100" w:type="dxa"/>
            </w:tcMar>
          </w:tcPr>
          <w:p>
            <w:pPr>
              <w:spacing w:after="40"/>
            </w:pPr>
          </w:p>
        </w:tc>
      </w:tr>
      <w:tr>
        <w:trPr>
          <w:cantSplit/>
        </w:trPr>
        <w:tc>
          <w:tcPr>
            <w:tcW w:type="dxa" w:w="3528"/>
            <w:vAlign w:val="center"/>
            <w:tcMar>
              <w:top w:w="85" w:type="dxa"/>
              <w:start w:w="100" w:type="dxa"/>
              <w:bottom w:w="85" w:type="dxa"/>
              <w:end w:w="100" w:type="dxa"/>
            </w:tcMar>
            <w:shd w:fill="FAF7F1"/>
          </w:tcPr>
          <w:p>
            <w:r/>
            <w:r>
              <w:rPr>
                <w:b w:val="0"/>
                <w:color w:val="302C28"/>
                <w:sz w:val="17"/>
              </w:rPr>
              <w:t>How is the clean area protected</w:t>
            </w:r>
          </w:p>
        </w:tc>
        <w:tc>
          <w:tcPr>
            <w:tcW w:type="dxa" w:w="2520"/>
            <w:vAlign w:val="center"/>
            <w:tcMar>
              <w:top w:w="85" w:type="dxa"/>
              <w:start w:w="100" w:type="dxa"/>
              <w:bottom w:w="85" w:type="dxa"/>
              <w:end w:w="100" w:type="dxa"/>
            </w:tcMar>
            <w:shd w:fill="FAF7F1"/>
          </w:tcPr>
          <w:p>
            <w:pPr>
              <w:spacing w:after="40"/>
            </w:pPr>
          </w:p>
        </w:tc>
        <w:tc>
          <w:tcPr>
            <w:tcW w:type="dxa" w:w="2088"/>
            <w:vAlign w:val="center"/>
            <w:tcMar>
              <w:top w:w="85" w:type="dxa"/>
              <w:start w:w="100" w:type="dxa"/>
              <w:bottom w:w="85" w:type="dxa"/>
              <w:end w:w="100" w:type="dxa"/>
            </w:tcMar>
            <w:shd w:fill="FAF7F1"/>
          </w:tcPr>
          <w:p>
            <w:pPr>
              <w:spacing w:after="40"/>
            </w:pPr>
          </w:p>
        </w:tc>
        <w:tc>
          <w:tcPr>
            <w:tcW w:type="dxa" w:w="1944"/>
            <w:vAlign w:val="center"/>
            <w:tcMar>
              <w:top w:w="85" w:type="dxa"/>
              <w:start w:w="100" w:type="dxa"/>
              <w:bottom w:w="85" w:type="dxa"/>
              <w:end w:w="100" w:type="dxa"/>
            </w:tcMar>
            <w:shd w:fill="FAF7F1"/>
          </w:tcPr>
          <w:p>
            <w:pPr>
              <w:spacing w:after="40"/>
            </w:pPr>
          </w:p>
        </w:tc>
      </w:tr>
      <w:tr>
        <w:trPr>
          <w:cantSplit/>
        </w:trPr>
        <w:tc>
          <w:tcPr>
            <w:tcW w:type="dxa" w:w="3528"/>
            <w:vAlign w:val="center"/>
            <w:tcMar>
              <w:top w:w="85" w:type="dxa"/>
              <w:start w:w="100" w:type="dxa"/>
              <w:bottom w:w="85" w:type="dxa"/>
              <w:end w:w="100" w:type="dxa"/>
            </w:tcMar>
          </w:tcPr>
          <w:p>
            <w:r/>
            <w:r>
              <w:rPr>
                <w:b w:val="0"/>
                <w:color w:val="302C28"/>
                <w:sz w:val="17"/>
              </w:rPr>
              <w:t>Who controls other clients</w:t>
            </w:r>
          </w:p>
        </w:tc>
        <w:tc>
          <w:tcPr>
            <w:tcW w:type="dxa" w:w="2520"/>
            <w:vAlign w:val="center"/>
            <w:tcMar>
              <w:top w:w="85" w:type="dxa"/>
              <w:start w:w="100" w:type="dxa"/>
              <w:bottom w:w="85" w:type="dxa"/>
              <w:end w:w="100" w:type="dxa"/>
            </w:tcMar>
          </w:tcPr>
          <w:p>
            <w:pPr>
              <w:spacing w:after="40"/>
            </w:pPr>
          </w:p>
        </w:tc>
        <w:tc>
          <w:tcPr>
            <w:tcW w:type="dxa" w:w="2088"/>
            <w:vAlign w:val="center"/>
            <w:tcMar>
              <w:top w:w="85" w:type="dxa"/>
              <w:start w:w="100" w:type="dxa"/>
              <w:bottom w:w="85" w:type="dxa"/>
              <w:end w:w="100" w:type="dxa"/>
            </w:tcMar>
          </w:tcPr>
          <w:p>
            <w:pPr>
              <w:spacing w:after="40"/>
            </w:pPr>
          </w:p>
        </w:tc>
        <w:tc>
          <w:tcPr>
            <w:tcW w:type="dxa" w:w="1944"/>
            <w:vAlign w:val="center"/>
            <w:tcMar>
              <w:top w:w="85" w:type="dxa"/>
              <w:start w:w="100" w:type="dxa"/>
              <w:bottom w:w="85" w:type="dxa"/>
              <w:end w:w="100" w:type="dxa"/>
            </w:tcMar>
          </w:tcPr>
          <w:p>
            <w:pPr>
              <w:spacing w:after="40"/>
            </w:pPr>
          </w:p>
        </w:tc>
      </w:tr>
      <w:tr>
        <w:trPr>
          <w:cantSplit/>
        </w:trPr>
        <w:tc>
          <w:tcPr>
            <w:tcW w:type="dxa" w:w="3528"/>
            <w:vAlign w:val="center"/>
            <w:tcMar>
              <w:top w:w="85" w:type="dxa"/>
              <w:start w:w="100" w:type="dxa"/>
              <w:bottom w:w="85" w:type="dxa"/>
              <w:end w:w="100" w:type="dxa"/>
            </w:tcMar>
            <w:shd w:fill="FAF7F1"/>
          </w:tcPr>
          <w:p>
            <w:r/>
            <w:r>
              <w:rPr>
                <w:b w:val="0"/>
                <w:color w:val="302C28"/>
                <w:sz w:val="17"/>
              </w:rPr>
              <w:t>Which spill process is used</w:t>
            </w:r>
          </w:p>
        </w:tc>
        <w:tc>
          <w:tcPr>
            <w:tcW w:type="dxa" w:w="2520"/>
            <w:vAlign w:val="center"/>
            <w:tcMar>
              <w:top w:w="85" w:type="dxa"/>
              <w:start w:w="100" w:type="dxa"/>
              <w:bottom w:w="85" w:type="dxa"/>
              <w:end w:w="100" w:type="dxa"/>
            </w:tcMar>
            <w:shd w:fill="FAF7F1"/>
          </w:tcPr>
          <w:p>
            <w:pPr>
              <w:spacing w:after="40"/>
            </w:pPr>
          </w:p>
        </w:tc>
        <w:tc>
          <w:tcPr>
            <w:tcW w:type="dxa" w:w="2088"/>
            <w:vAlign w:val="center"/>
            <w:tcMar>
              <w:top w:w="85" w:type="dxa"/>
              <w:start w:w="100" w:type="dxa"/>
              <w:bottom w:w="85" w:type="dxa"/>
              <w:end w:w="100" w:type="dxa"/>
            </w:tcMar>
            <w:shd w:fill="FAF7F1"/>
          </w:tcPr>
          <w:p>
            <w:pPr>
              <w:spacing w:after="40"/>
            </w:pPr>
          </w:p>
        </w:tc>
        <w:tc>
          <w:tcPr>
            <w:tcW w:type="dxa" w:w="1944"/>
            <w:vAlign w:val="center"/>
            <w:tcMar>
              <w:top w:w="85" w:type="dxa"/>
              <w:start w:w="100" w:type="dxa"/>
              <w:bottom w:w="85" w:type="dxa"/>
              <w:end w:w="100" w:type="dxa"/>
            </w:tcMar>
            <w:shd w:fill="FAF7F1"/>
          </w:tcPr>
          <w:p>
            <w:pPr>
              <w:spacing w:after="40"/>
            </w:pPr>
          </w:p>
        </w:tc>
      </w:tr>
      <w:tr>
        <w:trPr>
          <w:cantSplit/>
        </w:trPr>
        <w:tc>
          <w:tcPr>
            <w:tcW w:type="dxa" w:w="3528"/>
            <w:vAlign w:val="center"/>
            <w:tcMar>
              <w:top w:w="85" w:type="dxa"/>
              <w:start w:w="100" w:type="dxa"/>
              <w:bottom w:w="85" w:type="dxa"/>
              <w:end w:w="100" w:type="dxa"/>
            </w:tcMar>
          </w:tcPr>
          <w:p>
            <w:r/>
            <w:r>
              <w:rPr>
                <w:b w:val="0"/>
                <w:color w:val="302C28"/>
                <w:sz w:val="17"/>
              </w:rPr>
              <w:t>When is medical help called</w:t>
            </w:r>
          </w:p>
        </w:tc>
        <w:tc>
          <w:tcPr>
            <w:tcW w:type="dxa" w:w="2520"/>
            <w:vAlign w:val="center"/>
            <w:tcMar>
              <w:top w:w="85" w:type="dxa"/>
              <w:start w:w="100" w:type="dxa"/>
              <w:bottom w:w="85" w:type="dxa"/>
              <w:end w:w="100" w:type="dxa"/>
            </w:tcMar>
          </w:tcPr>
          <w:p>
            <w:pPr>
              <w:spacing w:after="40"/>
            </w:pPr>
          </w:p>
        </w:tc>
        <w:tc>
          <w:tcPr>
            <w:tcW w:type="dxa" w:w="2088"/>
            <w:vAlign w:val="center"/>
            <w:tcMar>
              <w:top w:w="85" w:type="dxa"/>
              <w:start w:w="100" w:type="dxa"/>
              <w:bottom w:w="85" w:type="dxa"/>
              <w:end w:w="100" w:type="dxa"/>
            </w:tcMar>
          </w:tcPr>
          <w:p>
            <w:pPr>
              <w:spacing w:after="40"/>
            </w:pPr>
          </w:p>
        </w:tc>
        <w:tc>
          <w:tcPr>
            <w:tcW w:type="dxa" w:w="1944"/>
            <w:vAlign w:val="center"/>
            <w:tcMar>
              <w:top w:w="85" w:type="dxa"/>
              <w:start w:w="100" w:type="dxa"/>
              <w:bottom w:w="85" w:type="dxa"/>
              <w:end w:w="100" w:type="dxa"/>
            </w:tcMar>
          </w:tcPr>
          <w:p>
            <w:pPr>
              <w:spacing w:after="40"/>
            </w:pPr>
          </w:p>
        </w:tc>
      </w:tr>
    </w:tbl>
    <w:p>
      <w:pPr>
        <w:pStyle w:val="Heading2"/>
        <w:keepNext/>
        <w:spacing w:before="180" w:after="80"/>
      </w:pPr>
      <w:r>
        <w:t>Reopening Check</w:t>
      </w:r>
    </w:p>
    <w:p>
      <w:pPr>
        <w:spacing w:before="60" w:after="140"/>
      </w:pPr>
      <w:r>
        <w:rPr>
          <w:b/>
          <w:color w:val="302C28"/>
        </w:rPr>
        <w:t xml:space="preserve">How to complete this section  </w:t>
      </w:r>
      <w:r>
        <w:t>List what must be cleaned, disinfected, discarded, replaced and recorded before the area returns to use.</w:t>
      </w:r>
    </w:p>
    <w:p>
      <w:pPr>
        <w:spacing w:after="180"/>
        <w:pBdr>
          <w:bottom w:val="single" w:sz="4" w:space="1" w:color="9B958E"/>
        </w:pBdr>
      </w:pPr>
    </w:p>
    <w:p>
      <w:pPr>
        <w:spacing w:after="180"/>
        <w:pBdr>
          <w:bottom w:val="single" w:sz="4" w:space="1" w:color="9B958E"/>
        </w:pBdr>
      </w:pPr>
    </w:p>
    <w:p>
      <w:pPr>
        <w:spacing w:after="180"/>
        <w:pBdr>
          <w:bottom w:val="single" w:sz="4" w:space="1" w:color="9B958E"/>
        </w:pBdr>
      </w:pPr>
    </w:p>
    <w:p>
      <w:r>
        <w:br w:type="page"/>
      </w:r>
    </w:p>
    <w:p>
      <w:pPr>
        <w:pStyle w:val="Heading1"/>
        <w:keepNext/>
        <w:spacing w:before="180" w:after="80"/>
      </w:pPr>
      <w:r>
        <w:t>Worksheet 5 Bleeding and Contaminated Sharps</w:t>
      </w:r>
    </w:p>
    <w:p>
      <w:r>
        <w:t>Confirm the route to urgent assessment before an exposure occurs. Do not include client names in this learning copy.</w:t>
      </w:r>
    </w:p>
    <w:tbl>
      <w:tblPr>
        <w:tblStyle w:val="TableGrid"/>
        <w:tblW w:type="auto" w:w="0"/>
        <w:tblLayout w:type="fixed"/>
        <w:tblLook w:firstColumn="1" w:firstRow="1" w:lastColumn="0" w:lastRow="0" w:noHBand="0" w:noVBand="1" w:val="04A0"/>
      </w:tblPr>
      <w:tblGrid>
        <w:gridCol w:w="2592"/>
        <w:gridCol w:w="2592"/>
        <w:gridCol w:w="2592"/>
        <w:gridCol w:w="2592"/>
      </w:tblGrid>
      <w:tr>
        <w:trPr>
          <w:tblHeader w:val="true"/>
          <w:cantSplit/>
        </w:trPr>
        <w:tc>
          <w:tcPr>
            <w:tcW w:type="dxa" w:w="2952"/>
            <w:vAlign w:val="center"/>
            <w:tcMar>
              <w:top w:w="85" w:type="dxa"/>
              <w:start w:w="100" w:type="dxa"/>
              <w:bottom w:w="85" w:type="dxa"/>
              <w:end w:w="100" w:type="dxa"/>
            </w:tcMar>
            <w:shd w:fill="E9DDC6"/>
          </w:tcPr>
          <w:p>
            <w:pPr>
              <w:spacing w:after="40"/>
            </w:pPr>
            <w:r>
              <w:rPr>
                <w:b/>
                <w:color w:val="302C28"/>
                <w:sz w:val="17"/>
              </w:rPr>
            </w:r>
            <w:r>
              <w:rPr>
                <w:b/>
                <w:color w:val="302C28"/>
                <w:sz w:val="17"/>
              </w:rPr>
              <w:t>Step</w:t>
            </w:r>
          </w:p>
        </w:tc>
        <w:tc>
          <w:tcPr>
            <w:tcW w:type="dxa" w:w="2880"/>
            <w:vAlign w:val="center"/>
            <w:tcMar>
              <w:top w:w="85" w:type="dxa"/>
              <w:start w:w="100" w:type="dxa"/>
              <w:bottom w:w="85" w:type="dxa"/>
              <w:end w:w="100" w:type="dxa"/>
            </w:tcMar>
            <w:shd w:fill="E9DDC6"/>
          </w:tcPr>
          <w:p>
            <w:pPr>
              <w:spacing w:after="40"/>
            </w:pPr>
            <w:r>
              <w:rPr>
                <w:b/>
                <w:color w:val="302C28"/>
                <w:sz w:val="17"/>
              </w:rPr>
            </w:r>
            <w:r>
              <w:rPr>
                <w:b/>
                <w:color w:val="302C28"/>
                <w:sz w:val="17"/>
              </w:rPr>
              <w:t>Exact studio action</w:t>
            </w:r>
          </w:p>
        </w:tc>
        <w:tc>
          <w:tcPr>
            <w:tcW w:type="dxa" w:w="2448"/>
            <w:vAlign w:val="center"/>
            <w:tcMar>
              <w:top w:w="85" w:type="dxa"/>
              <w:start w:w="100" w:type="dxa"/>
              <w:bottom w:w="85" w:type="dxa"/>
              <w:end w:w="100" w:type="dxa"/>
            </w:tcMar>
            <w:shd w:fill="E9DDC6"/>
          </w:tcPr>
          <w:p>
            <w:pPr>
              <w:spacing w:after="40"/>
            </w:pPr>
            <w:r>
              <w:rPr>
                <w:b/>
                <w:color w:val="302C28"/>
                <w:sz w:val="17"/>
              </w:rPr>
            </w:r>
            <w:r>
              <w:rPr>
                <w:b/>
                <w:color w:val="302C28"/>
                <w:sz w:val="17"/>
              </w:rPr>
              <w:t>Contact or location</w:t>
            </w:r>
          </w:p>
        </w:tc>
        <w:tc>
          <w:tcPr>
            <w:tcW w:type="dxa" w:w="1800"/>
            <w:vAlign w:val="center"/>
            <w:tcMar>
              <w:top w:w="85" w:type="dxa"/>
              <w:start w:w="100" w:type="dxa"/>
              <w:bottom w:w="85" w:type="dxa"/>
              <w:end w:w="100" w:type="dxa"/>
            </w:tcMar>
            <w:shd w:fill="E9DDC6"/>
          </w:tcPr>
          <w:p>
            <w:pPr>
              <w:spacing w:after="40"/>
            </w:pPr>
            <w:r>
              <w:rPr>
                <w:b/>
                <w:color w:val="302C28"/>
                <w:sz w:val="17"/>
              </w:rPr>
            </w:r>
            <w:r>
              <w:rPr>
                <w:b/>
                <w:color w:val="302C28"/>
                <w:sz w:val="17"/>
              </w:rPr>
              <w:t>Time target or evidence</w:t>
            </w:r>
          </w:p>
        </w:tc>
      </w:tr>
      <w:tr>
        <w:trPr>
          <w:cantSplit/>
        </w:trPr>
        <w:tc>
          <w:tcPr>
            <w:tcW w:type="dxa" w:w="2952"/>
            <w:vAlign w:val="center"/>
            <w:tcMar>
              <w:top w:w="85" w:type="dxa"/>
              <w:start w:w="100" w:type="dxa"/>
              <w:bottom w:w="85" w:type="dxa"/>
              <w:end w:w="100" w:type="dxa"/>
            </w:tcMar>
          </w:tcPr>
          <w:p>
            <w:r/>
            <w:r>
              <w:rPr>
                <w:b w:val="0"/>
                <w:color w:val="302C28"/>
                <w:sz w:val="17"/>
              </w:rPr>
              <w:t>Stop work and make area safe</w:t>
            </w:r>
          </w:p>
        </w:tc>
        <w:tc>
          <w:tcPr>
            <w:tcW w:type="dxa" w:w="2880"/>
            <w:vAlign w:val="center"/>
            <w:tcMar>
              <w:top w:w="85" w:type="dxa"/>
              <w:start w:w="100" w:type="dxa"/>
              <w:bottom w:w="85" w:type="dxa"/>
              <w:end w:w="100" w:type="dxa"/>
            </w:tcMar>
          </w:tcPr>
          <w:p>
            <w:pPr>
              <w:spacing w:after="40"/>
            </w:pPr>
          </w:p>
        </w:tc>
        <w:tc>
          <w:tcPr>
            <w:tcW w:type="dxa" w:w="2448"/>
            <w:vAlign w:val="center"/>
            <w:tcMar>
              <w:top w:w="85" w:type="dxa"/>
              <w:start w:w="100" w:type="dxa"/>
              <w:bottom w:w="85" w:type="dxa"/>
              <w:end w:w="100" w:type="dxa"/>
            </w:tcMar>
          </w:tcPr>
          <w:p>
            <w:pPr>
              <w:spacing w:after="40"/>
            </w:pPr>
          </w:p>
        </w:tc>
        <w:tc>
          <w:tcPr>
            <w:tcW w:type="dxa" w:w="1800"/>
            <w:vAlign w:val="center"/>
            <w:tcMar>
              <w:top w:w="85" w:type="dxa"/>
              <w:start w:w="100" w:type="dxa"/>
              <w:bottom w:w="85" w:type="dxa"/>
              <w:end w:w="100" w:type="dxa"/>
            </w:tcMar>
          </w:tcPr>
          <w:p>
            <w:pPr>
              <w:spacing w:after="40"/>
            </w:pPr>
          </w:p>
        </w:tc>
      </w:tr>
      <w:tr>
        <w:trPr>
          <w:cantSplit/>
        </w:trPr>
        <w:tc>
          <w:tcPr>
            <w:tcW w:type="dxa" w:w="2952"/>
            <w:vAlign w:val="center"/>
            <w:tcMar>
              <w:top w:w="85" w:type="dxa"/>
              <w:start w:w="100" w:type="dxa"/>
              <w:bottom w:w="85" w:type="dxa"/>
              <w:end w:w="100" w:type="dxa"/>
            </w:tcMar>
            <w:shd w:fill="FAF7F1"/>
          </w:tcPr>
          <w:p>
            <w:r/>
            <w:r>
              <w:rPr>
                <w:b w:val="0"/>
                <w:color w:val="302C28"/>
                <w:sz w:val="17"/>
              </w:rPr>
              <w:t>Immediate washing or flushing</w:t>
            </w:r>
          </w:p>
        </w:tc>
        <w:tc>
          <w:tcPr>
            <w:tcW w:type="dxa" w:w="2880"/>
            <w:vAlign w:val="center"/>
            <w:tcMar>
              <w:top w:w="85" w:type="dxa"/>
              <w:start w:w="100" w:type="dxa"/>
              <w:bottom w:w="85" w:type="dxa"/>
              <w:end w:w="100" w:type="dxa"/>
            </w:tcMar>
            <w:shd w:fill="FAF7F1"/>
          </w:tcPr>
          <w:p>
            <w:pPr>
              <w:spacing w:after="40"/>
            </w:pPr>
          </w:p>
        </w:tc>
        <w:tc>
          <w:tcPr>
            <w:tcW w:type="dxa" w:w="2448"/>
            <w:vAlign w:val="center"/>
            <w:tcMar>
              <w:top w:w="85" w:type="dxa"/>
              <w:start w:w="100" w:type="dxa"/>
              <w:bottom w:w="85" w:type="dxa"/>
              <w:end w:w="100" w:type="dxa"/>
            </w:tcMar>
            <w:shd w:fill="FAF7F1"/>
          </w:tcPr>
          <w:p>
            <w:pPr>
              <w:spacing w:after="40"/>
            </w:pPr>
          </w:p>
        </w:tc>
        <w:tc>
          <w:tcPr>
            <w:tcW w:type="dxa" w:w="1800"/>
            <w:vAlign w:val="center"/>
            <w:tcMar>
              <w:top w:w="85" w:type="dxa"/>
              <w:start w:w="100" w:type="dxa"/>
              <w:bottom w:w="85" w:type="dxa"/>
              <w:end w:w="100" w:type="dxa"/>
            </w:tcMar>
            <w:shd w:fill="FAF7F1"/>
          </w:tcPr>
          <w:p>
            <w:pPr>
              <w:spacing w:after="40"/>
            </w:pPr>
          </w:p>
        </w:tc>
      </w:tr>
      <w:tr>
        <w:trPr>
          <w:cantSplit/>
        </w:trPr>
        <w:tc>
          <w:tcPr>
            <w:tcW w:type="dxa" w:w="2952"/>
            <w:vAlign w:val="center"/>
            <w:tcMar>
              <w:top w:w="85" w:type="dxa"/>
              <w:start w:w="100" w:type="dxa"/>
              <w:bottom w:w="85" w:type="dxa"/>
              <w:end w:w="100" w:type="dxa"/>
            </w:tcMar>
          </w:tcPr>
          <w:p>
            <w:r/>
            <w:r>
              <w:rPr>
                <w:b w:val="0"/>
                <w:color w:val="302C28"/>
                <w:sz w:val="17"/>
              </w:rPr>
              <w:t>Internal report</w:t>
            </w:r>
          </w:p>
        </w:tc>
        <w:tc>
          <w:tcPr>
            <w:tcW w:type="dxa" w:w="2880"/>
            <w:vAlign w:val="center"/>
            <w:tcMar>
              <w:top w:w="85" w:type="dxa"/>
              <w:start w:w="100" w:type="dxa"/>
              <w:bottom w:w="85" w:type="dxa"/>
              <w:end w:w="100" w:type="dxa"/>
            </w:tcMar>
          </w:tcPr>
          <w:p>
            <w:pPr>
              <w:spacing w:after="40"/>
            </w:pPr>
          </w:p>
        </w:tc>
        <w:tc>
          <w:tcPr>
            <w:tcW w:type="dxa" w:w="2448"/>
            <w:vAlign w:val="center"/>
            <w:tcMar>
              <w:top w:w="85" w:type="dxa"/>
              <w:start w:w="100" w:type="dxa"/>
              <w:bottom w:w="85" w:type="dxa"/>
              <w:end w:w="100" w:type="dxa"/>
            </w:tcMar>
          </w:tcPr>
          <w:p>
            <w:pPr>
              <w:spacing w:after="40"/>
            </w:pPr>
          </w:p>
        </w:tc>
        <w:tc>
          <w:tcPr>
            <w:tcW w:type="dxa" w:w="1800"/>
            <w:vAlign w:val="center"/>
            <w:tcMar>
              <w:top w:w="85" w:type="dxa"/>
              <w:start w:w="100" w:type="dxa"/>
              <w:bottom w:w="85" w:type="dxa"/>
              <w:end w:w="100" w:type="dxa"/>
            </w:tcMar>
          </w:tcPr>
          <w:p>
            <w:pPr>
              <w:spacing w:after="40"/>
            </w:pPr>
          </w:p>
        </w:tc>
      </w:tr>
      <w:tr>
        <w:trPr>
          <w:cantSplit/>
        </w:trPr>
        <w:tc>
          <w:tcPr>
            <w:tcW w:type="dxa" w:w="2952"/>
            <w:vAlign w:val="center"/>
            <w:tcMar>
              <w:top w:w="85" w:type="dxa"/>
              <w:start w:w="100" w:type="dxa"/>
              <w:bottom w:w="85" w:type="dxa"/>
              <w:end w:w="100" w:type="dxa"/>
            </w:tcMar>
            <w:shd w:fill="FAF7F1"/>
          </w:tcPr>
          <w:p>
            <w:r/>
            <w:r>
              <w:rPr>
                <w:b w:val="0"/>
                <w:color w:val="302C28"/>
                <w:sz w:val="17"/>
              </w:rPr>
              <w:t>Urgent confidential medical assessment</w:t>
            </w:r>
          </w:p>
        </w:tc>
        <w:tc>
          <w:tcPr>
            <w:tcW w:type="dxa" w:w="2880"/>
            <w:vAlign w:val="center"/>
            <w:tcMar>
              <w:top w:w="85" w:type="dxa"/>
              <w:start w:w="100" w:type="dxa"/>
              <w:bottom w:w="85" w:type="dxa"/>
              <w:end w:w="100" w:type="dxa"/>
            </w:tcMar>
            <w:shd w:fill="FAF7F1"/>
          </w:tcPr>
          <w:p>
            <w:pPr>
              <w:spacing w:after="40"/>
            </w:pPr>
          </w:p>
        </w:tc>
        <w:tc>
          <w:tcPr>
            <w:tcW w:type="dxa" w:w="2448"/>
            <w:vAlign w:val="center"/>
            <w:tcMar>
              <w:top w:w="85" w:type="dxa"/>
              <w:start w:w="100" w:type="dxa"/>
              <w:bottom w:w="85" w:type="dxa"/>
              <w:end w:w="100" w:type="dxa"/>
            </w:tcMar>
            <w:shd w:fill="FAF7F1"/>
          </w:tcPr>
          <w:p>
            <w:pPr>
              <w:spacing w:after="40"/>
            </w:pPr>
          </w:p>
        </w:tc>
        <w:tc>
          <w:tcPr>
            <w:tcW w:type="dxa" w:w="1800"/>
            <w:vAlign w:val="center"/>
            <w:tcMar>
              <w:top w:w="85" w:type="dxa"/>
              <w:start w:w="100" w:type="dxa"/>
              <w:bottom w:w="85" w:type="dxa"/>
              <w:end w:w="100" w:type="dxa"/>
            </w:tcMar>
            <w:shd w:fill="FAF7F1"/>
          </w:tcPr>
          <w:p>
            <w:pPr>
              <w:spacing w:after="40"/>
            </w:pPr>
          </w:p>
        </w:tc>
      </w:tr>
      <w:tr>
        <w:trPr>
          <w:cantSplit/>
        </w:trPr>
        <w:tc>
          <w:tcPr>
            <w:tcW w:type="dxa" w:w="2952"/>
            <w:vAlign w:val="center"/>
            <w:tcMar>
              <w:top w:w="85" w:type="dxa"/>
              <w:start w:w="100" w:type="dxa"/>
              <w:bottom w:w="85" w:type="dxa"/>
              <w:end w:w="100" w:type="dxa"/>
            </w:tcMar>
          </w:tcPr>
          <w:p>
            <w:r/>
            <w:r>
              <w:rPr>
                <w:b w:val="0"/>
                <w:color w:val="302C28"/>
                <w:sz w:val="17"/>
              </w:rPr>
              <w:t>Device and task details</w:t>
            </w:r>
          </w:p>
        </w:tc>
        <w:tc>
          <w:tcPr>
            <w:tcW w:type="dxa" w:w="2880"/>
            <w:vAlign w:val="center"/>
            <w:tcMar>
              <w:top w:w="85" w:type="dxa"/>
              <w:start w:w="100" w:type="dxa"/>
              <w:bottom w:w="85" w:type="dxa"/>
              <w:end w:w="100" w:type="dxa"/>
            </w:tcMar>
          </w:tcPr>
          <w:p>
            <w:pPr>
              <w:spacing w:after="40"/>
            </w:pPr>
          </w:p>
        </w:tc>
        <w:tc>
          <w:tcPr>
            <w:tcW w:type="dxa" w:w="2448"/>
            <w:vAlign w:val="center"/>
            <w:tcMar>
              <w:top w:w="85" w:type="dxa"/>
              <w:start w:w="100" w:type="dxa"/>
              <w:bottom w:w="85" w:type="dxa"/>
              <w:end w:w="100" w:type="dxa"/>
            </w:tcMar>
          </w:tcPr>
          <w:p>
            <w:pPr>
              <w:spacing w:after="40"/>
            </w:pPr>
          </w:p>
        </w:tc>
        <w:tc>
          <w:tcPr>
            <w:tcW w:type="dxa" w:w="1800"/>
            <w:vAlign w:val="center"/>
            <w:tcMar>
              <w:top w:w="85" w:type="dxa"/>
              <w:start w:w="100" w:type="dxa"/>
              <w:bottom w:w="85" w:type="dxa"/>
              <w:end w:w="100" w:type="dxa"/>
            </w:tcMar>
          </w:tcPr>
          <w:p>
            <w:pPr>
              <w:spacing w:after="40"/>
            </w:pPr>
          </w:p>
        </w:tc>
      </w:tr>
      <w:tr>
        <w:trPr>
          <w:cantSplit/>
        </w:trPr>
        <w:tc>
          <w:tcPr>
            <w:tcW w:type="dxa" w:w="2952"/>
            <w:vAlign w:val="center"/>
            <w:tcMar>
              <w:top w:w="85" w:type="dxa"/>
              <w:start w:w="100" w:type="dxa"/>
              <w:bottom w:w="85" w:type="dxa"/>
              <w:end w:w="100" w:type="dxa"/>
            </w:tcMar>
            <w:shd w:fill="FAF7F1"/>
          </w:tcPr>
          <w:p>
            <w:r/>
            <w:r>
              <w:rPr>
                <w:b w:val="0"/>
                <w:color w:val="302C28"/>
                <w:sz w:val="17"/>
              </w:rPr>
              <w:t>Private source information</w:t>
            </w:r>
          </w:p>
        </w:tc>
        <w:tc>
          <w:tcPr>
            <w:tcW w:type="dxa" w:w="2880"/>
            <w:vAlign w:val="center"/>
            <w:tcMar>
              <w:top w:w="85" w:type="dxa"/>
              <w:start w:w="100" w:type="dxa"/>
              <w:bottom w:w="85" w:type="dxa"/>
              <w:end w:w="100" w:type="dxa"/>
            </w:tcMar>
            <w:shd w:fill="FAF7F1"/>
          </w:tcPr>
          <w:p>
            <w:pPr>
              <w:spacing w:after="40"/>
            </w:pPr>
          </w:p>
        </w:tc>
        <w:tc>
          <w:tcPr>
            <w:tcW w:type="dxa" w:w="2448"/>
            <w:vAlign w:val="center"/>
            <w:tcMar>
              <w:top w:w="85" w:type="dxa"/>
              <w:start w:w="100" w:type="dxa"/>
              <w:bottom w:w="85" w:type="dxa"/>
              <w:end w:w="100" w:type="dxa"/>
            </w:tcMar>
            <w:shd w:fill="FAF7F1"/>
          </w:tcPr>
          <w:p>
            <w:pPr>
              <w:spacing w:after="40"/>
            </w:pPr>
          </w:p>
        </w:tc>
        <w:tc>
          <w:tcPr>
            <w:tcW w:type="dxa" w:w="1800"/>
            <w:vAlign w:val="center"/>
            <w:tcMar>
              <w:top w:w="85" w:type="dxa"/>
              <w:start w:w="100" w:type="dxa"/>
              <w:bottom w:w="85" w:type="dxa"/>
              <w:end w:w="100" w:type="dxa"/>
            </w:tcMar>
            <w:shd w:fill="FAF7F1"/>
          </w:tcPr>
          <w:p>
            <w:pPr>
              <w:spacing w:after="40"/>
            </w:pPr>
          </w:p>
        </w:tc>
      </w:tr>
      <w:tr>
        <w:trPr>
          <w:cantSplit/>
        </w:trPr>
        <w:tc>
          <w:tcPr>
            <w:tcW w:type="dxa" w:w="2952"/>
            <w:vAlign w:val="center"/>
            <w:tcMar>
              <w:top w:w="85" w:type="dxa"/>
              <w:start w:w="100" w:type="dxa"/>
              <w:bottom w:w="85" w:type="dxa"/>
              <w:end w:w="100" w:type="dxa"/>
            </w:tcMar>
          </w:tcPr>
          <w:p>
            <w:r/>
            <w:r>
              <w:rPr>
                <w:b w:val="0"/>
                <w:color w:val="302C28"/>
                <w:sz w:val="17"/>
              </w:rPr>
              <w:t>Follow-up arrangements</w:t>
            </w:r>
          </w:p>
        </w:tc>
        <w:tc>
          <w:tcPr>
            <w:tcW w:type="dxa" w:w="2880"/>
            <w:vAlign w:val="center"/>
            <w:tcMar>
              <w:top w:w="85" w:type="dxa"/>
              <w:start w:w="100" w:type="dxa"/>
              <w:bottom w:w="85" w:type="dxa"/>
              <w:end w:w="100" w:type="dxa"/>
            </w:tcMar>
          </w:tcPr>
          <w:p>
            <w:pPr>
              <w:spacing w:after="40"/>
            </w:pPr>
          </w:p>
        </w:tc>
        <w:tc>
          <w:tcPr>
            <w:tcW w:type="dxa" w:w="2448"/>
            <w:vAlign w:val="center"/>
            <w:tcMar>
              <w:top w:w="85" w:type="dxa"/>
              <w:start w:w="100" w:type="dxa"/>
              <w:bottom w:w="85" w:type="dxa"/>
              <w:end w:w="100" w:type="dxa"/>
            </w:tcMar>
          </w:tcPr>
          <w:p>
            <w:pPr>
              <w:spacing w:after="40"/>
            </w:pPr>
          </w:p>
        </w:tc>
        <w:tc>
          <w:tcPr>
            <w:tcW w:type="dxa" w:w="1800"/>
            <w:vAlign w:val="center"/>
            <w:tcMar>
              <w:top w:w="85" w:type="dxa"/>
              <w:start w:w="100" w:type="dxa"/>
              <w:bottom w:w="85" w:type="dxa"/>
              <w:end w:w="100" w:type="dxa"/>
            </w:tcMar>
          </w:tcPr>
          <w:p>
            <w:pPr>
              <w:spacing w:after="40"/>
            </w:pPr>
          </w:p>
        </w:tc>
      </w:tr>
      <w:tr>
        <w:trPr>
          <w:cantSplit/>
        </w:trPr>
        <w:tc>
          <w:tcPr>
            <w:tcW w:type="dxa" w:w="2952"/>
            <w:vAlign w:val="center"/>
            <w:tcMar>
              <w:top w:w="85" w:type="dxa"/>
              <w:start w:w="100" w:type="dxa"/>
              <w:bottom w:w="85" w:type="dxa"/>
              <w:end w:w="100" w:type="dxa"/>
            </w:tcMar>
            <w:shd w:fill="FAF7F1"/>
          </w:tcPr>
          <w:p>
            <w:r/>
            <w:r>
              <w:rPr>
                <w:b w:val="0"/>
                <w:color w:val="302C28"/>
                <w:sz w:val="17"/>
              </w:rPr>
              <w:t>Prevention review</w:t>
            </w:r>
          </w:p>
        </w:tc>
        <w:tc>
          <w:tcPr>
            <w:tcW w:type="dxa" w:w="2880"/>
            <w:vAlign w:val="center"/>
            <w:tcMar>
              <w:top w:w="85" w:type="dxa"/>
              <w:start w:w="100" w:type="dxa"/>
              <w:bottom w:w="85" w:type="dxa"/>
              <w:end w:w="100" w:type="dxa"/>
            </w:tcMar>
            <w:shd w:fill="FAF7F1"/>
          </w:tcPr>
          <w:p>
            <w:pPr>
              <w:spacing w:after="40"/>
            </w:pPr>
          </w:p>
        </w:tc>
        <w:tc>
          <w:tcPr>
            <w:tcW w:type="dxa" w:w="2448"/>
            <w:vAlign w:val="center"/>
            <w:tcMar>
              <w:top w:w="85" w:type="dxa"/>
              <w:start w:w="100" w:type="dxa"/>
              <w:bottom w:w="85" w:type="dxa"/>
              <w:end w:w="100" w:type="dxa"/>
            </w:tcMar>
            <w:shd w:fill="FAF7F1"/>
          </w:tcPr>
          <w:p>
            <w:pPr>
              <w:spacing w:after="40"/>
            </w:pPr>
          </w:p>
        </w:tc>
        <w:tc>
          <w:tcPr>
            <w:tcW w:type="dxa" w:w="1800"/>
            <w:vAlign w:val="center"/>
            <w:tcMar>
              <w:top w:w="85" w:type="dxa"/>
              <w:start w:w="100" w:type="dxa"/>
              <w:bottom w:w="85" w:type="dxa"/>
              <w:end w:w="100" w:type="dxa"/>
            </w:tcMar>
            <w:shd w:fill="FAF7F1"/>
          </w:tcPr>
          <w:p>
            <w:pPr>
              <w:spacing w:after="40"/>
            </w:pPr>
          </w:p>
        </w:tc>
      </w:tr>
    </w:tbl>
    <w:p>
      <w:pPr>
        <w:pStyle w:val="Heading2"/>
        <w:keepNext/>
        <w:spacing w:before="180" w:after="80"/>
      </w:pPr>
      <w:r>
        <w:t>Unexpected Bleeding Boundary</w:t>
      </w:r>
    </w:p>
    <w:p>
      <w:pPr>
        <w:spacing w:before="60" w:after="140"/>
      </w:pPr>
      <w:r>
        <w:rPr>
          <w:b/>
          <w:color w:val="302C28"/>
        </w:rPr>
        <w:t xml:space="preserve">How to complete this section  </w:t>
      </w:r>
      <w:r>
        <w:t>Write how staff will stop the procedure, use care within their training and obtain qualified help without diagnosing a condition or advising medication changes.</w:t>
      </w:r>
    </w:p>
    <w:p>
      <w:pPr>
        <w:spacing w:after="180"/>
        <w:pBdr>
          <w:bottom w:val="single" w:sz="4" w:space="1" w:color="9B958E"/>
        </w:pBdr>
      </w:pPr>
    </w:p>
    <w:p>
      <w:pPr>
        <w:spacing w:after="180"/>
        <w:pBdr>
          <w:bottom w:val="single" w:sz="4" w:space="1" w:color="9B958E"/>
        </w:pBdr>
      </w:pPr>
    </w:p>
    <w:p>
      <w:pPr>
        <w:spacing w:after="180"/>
        <w:pBdr>
          <w:bottom w:val="single" w:sz="4" w:space="1" w:color="9B958E"/>
        </w:pBdr>
      </w:pPr>
    </w:p>
    <w:p>
      <w:r>
        <w:br w:type="page"/>
      </w:r>
    </w:p>
    <w:p>
      <w:pPr>
        <w:pStyle w:val="Heading1"/>
        <w:keepNext/>
        <w:spacing w:before="180" w:after="80"/>
      </w:pPr>
      <w:r>
        <w:t>Worksheet 6 Emergency Call and Incident Control</w:t>
      </w:r>
    </w:p>
    <w:p>
      <w:r>
        <w:t>Practise the call using a fictional scenario and the real studio address.</w:t>
      </w:r>
    </w:p>
    <w:tbl>
      <w:tblPr>
        <w:tblStyle w:val="TableGrid"/>
        <w:tblW w:type="auto" w:w="0"/>
        <w:tblLayout w:type="fixed"/>
        <w:tblLook w:firstColumn="1" w:firstRow="1" w:lastColumn="0" w:lastRow="0" w:noHBand="0" w:noVBand="1" w:val="04A0"/>
      </w:tblPr>
      <w:tblGrid>
        <w:gridCol w:w="3456"/>
        <w:gridCol w:w="3456"/>
        <w:gridCol w:w="3456"/>
      </w:tblGrid>
      <w:tr>
        <w:trPr>
          <w:tblHeader w:val="true"/>
          <w:cantSplit/>
        </w:trPr>
        <w:tc>
          <w:tcPr>
            <w:tcW w:type="dxa" w:w="3384"/>
            <w:vAlign w:val="center"/>
            <w:tcMar>
              <w:top w:w="85" w:type="dxa"/>
              <w:start w:w="100" w:type="dxa"/>
              <w:bottom w:w="85" w:type="dxa"/>
              <w:end w:w="100" w:type="dxa"/>
            </w:tcMar>
            <w:shd w:fill="E9DDC6"/>
          </w:tcPr>
          <w:p>
            <w:pPr>
              <w:spacing w:after="40"/>
            </w:pPr>
            <w:r>
              <w:rPr>
                <w:b/>
                <w:color w:val="302C28"/>
                <w:sz w:val="17"/>
              </w:rPr>
            </w:r>
            <w:r>
              <w:rPr>
                <w:b/>
                <w:color w:val="302C28"/>
                <w:sz w:val="17"/>
              </w:rPr>
              <w:t>Information to give</w:t>
            </w:r>
          </w:p>
        </w:tc>
        <w:tc>
          <w:tcPr>
            <w:tcW w:type="dxa" w:w="5400"/>
            <w:vAlign w:val="center"/>
            <w:tcMar>
              <w:top w:w="85" w:type="dxa"/>
              <w:start w:w="100" w:type="dxa"/>
              <w:bottom w:w="85" w:type="dxa"/>
              <w:end w:w="100" w:type="dxa"/>
            </w:tcMar>
            <w:shd w:fill="E9DDC6"/>
          </w:tcPr>
          <w:p>
            <w:pPr>
              <w:spacing w:after="40"/>
            </w:pPr>
            <w:r>
              <w:rPr>
                <w:b/>
                <w:color w:val="302C28"/>
                <w:sz w:val="17"/>
              </w:rPr>
            </w:r>
            <w:r>
              <w:rPr>
                <w:b/>
                <w:color w:val="302C28"/>
                <w:sz w:val="17"/>
              </w:rPr>
              <w:t>Your studio detail or example</w:t>
            </w:r>
          </w:p>
        </w:tc>
        <w:tc>
          <w:tcPr>
            <w:tcW w:type="dxa" w:w="1296"/>
            <w:vAlign w:val="center"/>
            <w:tcMar>
              <w:top w:w="85" w:type="dxa"/>
              <w:start w:w="100" w:type="dxa"/>
              <w:bottom w:w="85" w:type="dxa"/>
              <w:end w:w="100" w:type="dxa"/>
            </w:tcMar>
            <w:shd w:fill="E9DDC6"/>
          </w:tcPr>
          <w:p>
            <w:pPr>
              <w:spacing w:after="40"/>
            </w:pPr>
            <w:r>
              <w:rPr>
                <w:b/>
                <w:color w:val="302C28"/>
                <w:sz w:val="17"/>
              </w:rPr>
            </w:r>
            <w:r>
              <w:rPr>
                <w:b/>
                <w:color w:val="302C28"/>
                <w:sz w:val="17"/>
              </w:rPr>
              <w:t>Confirmed</w:t>
            </w:r>
          </w:p>
        </w:tc>
      </w:tr>
      <w:tr>
        <w:trPr>
          <w:cantSplit/>
        </w:trPr>
        <w:tc>
          <w:tcPr>
            <w:tcW w:type="dxa" w:w="3384"/>
            <w:vAlign w:val="center"/>
            <w:tcMar>
              <w:top w:w="85" w:type="dxa"/>
              <w:start w:w="100" w:type="dxa"/>
              <w:bottom w:w="85" w:type="dxa"/>
              <w:end w:w="100" w:type="dxa"/>
            </w:tcMar>
          </w:tcPr>
          <w:p>
            <w:r/>
            <w:r>
              <w:rPr>
                <w:b w:val="0"/>
                <w:color w:val="302C28"/>
                <w:sz w:val="17"/>
              </w:rPr>
              <w:t>Emergency number</w:t>
            </w:r>
          </w:p>
        </w:tc>
        <w:tc>
          <w:tcPr>
            <w:tcW w:type="dxa" w:w="5400"/>
            <w:vAlign w:val="center"/>
            <w:tcMar>
              <w:top w:w="85" w:type="dxa"/>
              <w:start w:w="100" w:type="dxa"/>
              <w:bottom w:w="85" w:type="dxa"/>
              <w:end w:w="100" w:type="dxa"/>
            </w:tcMar>
          </w:tcPr>
          <w:p>
            <w:pPr>
              <w:spacing w:after="40"/>
            </w:pPr>
          </w:p>
        </w:tc>
        <w:tc>
          <w:tcPr>
            <w:tcW w:type="dxa" w:w="1296"/>
            <w:vAlign w:val="center"/>
            <w:tcMar>
              <w:top w:w="85" w:type="dxa"/>
              <w:start w:w="100" w:type="dxa"/>
              <w:bottom w:w="85" w:type="dxa"/>
              <w:end w:w="100" w:type="dxa"/>
            </w:tcMar>
          </w:tcPr>
          <w:p>
            <w:pPr>
              <w:spacing w:after="40"/>
            </w:pPr>
          </w:p>
        </w:tc>
      </w:tr>
      <w:tr>
        <w:trPr>
          <w:cantSplit/>
        </w:trPr>
        <w:tc>
          <w:tcPr>
            <w:tcW w:type="dxa" w:w="3384"/>
            <w:vAlign w:val="center"/>
            <w:tcMar>
              <w:top w:w="85" w:type="dxa"/>
              <w:start w:w="100" w:type="dxa"/>
              <w:bottom w:w="85" w:type="dxa"/>
              <w:end w:w="100" w:type="dxa"/>
            </w:tcMar>
            <w:shd w:fill="FAF7F1"/>
          </w:tcPr>
          <w:p>
            <w:r/>
            <w:r>
              <w:rPr>
                <w:b w:val="0"/>
                <w:color w:val="302C28"/>
                <w:sz w:val="17"/>
              </w:rPr>
              <w:t>Exact address and map pin</w:t>
            </w:r>
          </w:p>
        </w:tc>
        <w:tc>
          <w:tcPr>
            <w:tcW w:type="dxa" w:w="5400"/>
            <w:vAlign w:val="center"/>
            <w:tcMar>
              <w:top w:w="85" w:type="dxa"/>
              <w:start w:w="100" w:type="dxa"/>
              <w:bottom w:w="85" w:type="dxa"/>
              <w:end w:w="100" w:type="dxa"/>
            </w:tcMar>
            <w:shd w:fill="FAF7F1"/>
          </w:tcPr>
          <w:p>
            <w:pPr>
              <w:spacing w:after="40"/>
            </w:pPr>
          </w:p>
        </w:tc>
        <w:tc>
          <w:tcPr>
            <w:tcW w:type="dxa" w:w="1296"/>
            <w:vAlign w:val="center"/>
            <w:tcMar>
              <w:top w:w="85" w:type="dxa"/>
              <w:start w:w="100" w:type="dxa"/>
              <w:bottom w:w="85" w:type="dxa"/>
              <w:end w:w="100" w:type="dxa"/>
            </w:tcMar>
            <w:shd w:fill="FAF7F1"/>
          </w:tcPr>
          <w:p>
            <w:pPr>
              <w:spacing w:after="40"/>
            </w:pPr>
          </w:p>
        </w:tc>
      </w:tr>
      <w:tr>
        <w:trPr>
          <w:cantSplit/>
        </w:trPr>
        <w:tc>
          <w:tcPr>
            <w:tcW w:type="dxa" w:w="3384"/>
            <w:vAlign w:val="center"/>
            <w:tcMar>
              <w:top w:w="85" w:type="dxa"/>
              <w:start w:w="100" w:type="dxa"/>
              <w:bottom w:w="85" w:type="dxa"/>
              <w:end w:w="100" w:type="dxa"/>
            </w:tcMar>
          </w:tcPr>
          <w:p>
            <w:r/>
            <w:r>
              <w:rPr>
                <w:b w:val="0"/>
                <w:color w:val="302C28"/>
                <w:sz w:val="17"/>
              </w:rPr>
              <w:t>Entrance floor stairs lift or gate</w:t>
            </w:r>
          </w:p>
        </w:tc>
        <w:tc>
          <w:tcPr>
            <w:tcW w:type="dxa" w:w="5400"/>
            <w:vAlign w:val="center"/>
            <w:tcMar>
              <w:top w:w="85" w:type="dxa"/>
              <w:start w:w="100" w:type="dxa"/>
              <w:bottom w:w="85" w:type="dxa"/>
              <w:end w:w="100" w:type="dxa"/>
            </w:tcMar>
          </w:tcPr>
          <w:p>
            <w:pPr>
              <w:spacing w:after="40"/>
            </w:pPr>
          </w:p>
        </w:tc>
        <w:tc>
          <w:tcPr>
            <w:tcW w:type="dxa" w:w="1296"/>
            <w:vAlign w:val="center"/>
            <w:tcMar>
              <w:top w:w="85" w:type="dxa"/>
              <w:start w:w="100" w:type="dxa"/>
              <w:bottom w:w="85" w:type="dxa"/>
              <w:end w:w="100" w:type="dxa"/>
            </w:tcMar>
          </w:tcPr>
          <w:p>
            <w:pPr>
              <w:spacing w:after="40"/>
            </w:pPr>
          </w:p>
        </w:tc>
      </w:tr>
      <w:tr>
        <w:trPr>
          <w:cantSplit/>
        </w:trPr>
        <w:tc>
          <w:tcPr>
            <w:tcW w:type="dxa" w:w="3384"/>
            <w:vAlign w:val="center"/>
            <w:tcMar>
              <w:top w:w="85" w:type="dxa"/>
              <w:start w:w="100" w:type="dxa"/>
              <w:bottom w:w="85" w:type="dxa"/>
              <w:end w:w="100" w:type="dxa"/>
            </w:tcMar>
            <w:shd w:fill="FAF7F1"/>
          </w:tcPr>
          <w:p>
            <w:r/>
            <w:r>
              <w:rPr>
                <w:b w:val="0"/>
                <w:color w:val="302C28"/>
                <w:sz w:val="17"/>
              </w:rPr>
              <w:t>Callback number</w:t>
            </w:r>
          </w:p>
        </w:tc>
        <w:tc>
          <w:tcPr>
            <w:tcW w:type="dxa" w:w="5400"/>
            <w:vAlign w:val="center"/>
            <w:tcMar>
              <w:top w:w="85" w:type="dxa"/>
              <w:start w:w="100" w:type="dxa"/>
              <w:bottom w:w="85" w:type="dxa"/>
              <w:end w:w="100" w:type="dxa"/>
            </w:tcMar>
            <w:shd w:fill="FAF7F1"/>
          </w:tcPr>
          <w:p>
            <w:pPr>
              <w:spacing w:after="40"/>
            </w:pPr>
          </w:p>
        </w:tc>
        <w:tc>
          <w:tcPr>
            <w:tcW w:type="dxa" w:w="1296"/>
            <w:vAlign w:val="center"/>
            <w:tcMar>
              <w:top w:w="85" w:type="dxa"/>
              <w:start w:w="100" w:type="dxa"/>
              <w:bottom w:w="85" w:type="dxa"/>
              <w:end w:w="100" w:type="dxa"/>
            </w:tcMar>
            <w:shd w:fill="FAF7F1"/>
          </w:tcPr>
          <w:p>
            <w:pPr>
              <w:spacing w:after="40"/>
            </w:pPr>
          </w:p>
        </w:tc>
      </w:tr>
      <w:tr>
        <w:trPr>
          <w:cantSplit/>
        </w:trPr>
        <w:tc>
          <w:tcPr>
            <w:tcW w:type="dxa" w:w="3384"/>
            <w:vAlign w:val="center"/>
            <w:tcMar>
              <w:top w:w="85" w:type="dxa"/>
              <w:start w:w="100" w:type="dxa"/>
              <w:bottom w:w="85" w:type="dxa"/>
              <w:end w:w="100" w:type="dxa"/>
            </w:tcMar>
          </w:tcPr>
          <w:p>
            <w:r/>
            <w:r>
              <w:rPr>
                <w:b w:val="0"/>
                <w:color w:val="302C28"/>
                <w:sz w:val="17"/>
              </w:rPr>
              <w:t>What happened</w:t>
            </w:r>
          </w:p>
        </w:tc>
        <w:tc>
          <w:tcPr>
            <w:tcW w:type="dxa" w:w="5400"/>
            <w:vAlign w:val="center"/>
            <w:tcMar>
              <w:top w:w="85" w:type="dxa"/>
              <w:start w:w="100" w:type="dxa"/>
              <w:bottom w:w="85" w:type="dxa"/>
              <w:end w:w="100" w:type="dxa"/>
            </w:tcMar>
          </w:tcPr>
          <w:p>
            <w:pPr>
              <w:spacing w:after="40"/>
            </w:pPr>
          </w:p>
        </w:tc>
        <w:tc>
          <w:tcPr>
            <w:tcW w:type="dxa" w:w="1296"/>
            <w:vAlign w:val="center"/>
            <w:tcMar>
              <w:top w:w="85" w:type="dxa"/>
              <w:start w:w="100" w:type="dxa"/>
              <w:bottom w:w="85" w:type="dxa"/>
              <w:end w:w="100" w:type="dxa"/>
            </w:tcMar>
          </w:tcPr>
          <w:p>
            <w:pPr>
              <w:spacing w:after="40"/>
            </w:pPr>
          </w:p>
        </w:tc>
      </w:tr>
      <w:tr>
        <w:trPr>
          <w:cantSplit/>
        </w:trPr>
        <w:tc>
          <w:tcPr>
            <w:tcW w:type="dxa" w:w="3384"/>
            <w:vAlign w:val="center"/>
            <w:tcMar>
              <w:top w:w="85" w:type="dxa"/>
              <w:start w:w="100" w:type="dxa"/>
              <w:bottom w:w="85" w:type="dxa"/>
              <w:end w:w="100" w:type="dxa"/>
            </w:tcMar>
            <w:shd w:fill="FAF7F1"/>
          </w:tcPr>
          <w:p>
            <w:r/>
            <w:r>
              <w:rPr>
                <w:b w:val="0"/>
                <w:color w:val="302C28"/>
                <w:sz w:val="17"/>
              </w:rPr>
              <w:t>Response and breathing</w:t>
            </w:r>
          </w:p>
        </w:tc>
        <w:tc>
          <w:tcPr>
            <w:tcW w:type="dxa" w:w="5400"/>
            <w:vAlign w:val="center"/>
            <w:tcMar>
              <w:top w:w="85" w:type="dxa"/>
              <w:start w:w="100" w:type="dxa"/>
              <w:bottom w:w="85" w:type="dxa"/>
              <w:end w:w="100" w:type="dxa"/>
            </w:tcMar>
            <w:shd w:fill="FAF7F1"/>
          </w:tcPr>
          <w:p>
            <w:pPr>
              <w:spacing w:after="40"/>
            </w:pPr>
          </w:p>
        </w:tc>
        <w:tc>
          <w:tcPr>
            <w:tcW w:type="dxa" w:w="1296"/>
            <w:vAlign w:val="center"/>
            <w:tcMar>
              <w:top w:w="85" w:type="dxa"/>
              <w:start w:w="100" w:type="dxa"/>
              <w:bottom w:w="85" w:type="dxa"/>
              <w:end w:w="100" w:type="dxa"/>
            </w:tcMar>
            <w:shd w:fill="FAF7F1"/>
          </w:tcPr>
          <w:p>
            <w:pPr>
              <w:spacing w:after="40"/>
            </w:pPr>
          </w:p>
        </w:tc>
      </w:tr>
      <w:tr>
        <w:trPr>
          <w:cantSplit/>
        </w:trPr>
        <w:tc>
          <w:tcPr>
            <w:tcW w:type="dxa" w:w="3384"/>
            <w:vAlign w:val="center"/>
            <w:tcMar>
              <w:top w:w="85" w:type="dxa"/>
              <w:start w:w="100" w:type="dxa"/>
              <w:bottom w:w="85" w:type="dxa"/>
              <w:end w:w="100" w:type="dxa"/>
            </w:tcMar>
          </w:tcPr>
          <w:p>
            <w:r/>
            <w:r>
              <w:rPr>
                <w:b w:val="0"/>
                <w:color w:val="302C28"/>
                <w:sz w:val="17"/>
              </w:rPr>
              <w:t>Serious bleeding or injury</w:t>
            </w:r>
          </w:p>
        </w:tc>
        <w:tc>
          <w:tcPr>
            <w:tcW w:type="dxa" w:w="5400"/>
            <w:vAlign w:val="center"/>
            <w:tcMar>
              <w:top w:w="85" w:type="dxa"/>
              <w:start w:w="100" w:type="dxa"/>
              <w:bottom w:w="85" w:type="dxa"/>
              <w:end w:w="100" w:type="dxa"/>
            </w:tcMar>
          </w:tcPr>
          <w:p>
            <w:pPr>
              <w:spacing w:after="40"/>
            </w:pPr>
          </w:p>
        </w:tc>
        <w:tc>
          <w:tcPr>
            <w:tcW w:type="dxa" w:w="1296"/>
            <w:vAlign w:val="center"/>
            <w:tcMar>
              <w:top w:w="85" w:type="dxa"/>
              <w:start w:w="100" w:type="dxa"/>
              <w:bottom w:w="85" w:type="dxa"/>
              <w:end w:w="100" w:type="dxa"/>
            </w:tcMar>
          </w:tcPr>
          <w:p>
            <w:pPr>
              <w:spacing w:after="40"/>
            </w:pPr>
          </w:p>
        </w:tc>
      </w:tr>
      <w:tr>
        <w:trPr>
          <w:cantSplit/>
        </w:trPr>
        <w:tc>
          <w:tcPr>
            <w:tcW w:type="dxa" w:w="3384"/>
            <w:vAlign w:val="center"/>
            <w:tcMar>
              <w:top w:w="85" w:type="dxa"/>
              <w:start w:w="100" w:type="dxa"/>
              <w:bottom w:w="85" w:type="dxa"/>
              <w:end w:w="100" w:type="dxa"/>
            </w:tcMar>
            <w:shd w:fill="FAF7F1"/>
          </w:tcPr>
          <w:p>
            <w:r/>
            <w:r>
              <w:rPr>
                <w:b w:val="0"/>
                <w:color w:val="302C28"/>
                <w:sz w:val="17"/>
              </w:rPr>
              <w:t>Person meeting responders</w:t>
            </w:r>
          </w:p>
        </w:tc>
        <w:tc>
          <w:tcPr>
            <w:tcW w:type="dxa" w:w="5400"/>
            <w:vAlign w:val="center"/>
            <w:tcMar>
              <w:top w:w="85" w:type="dxa"/>
              <w:start w:w="100" w:type="dxa"/>
              <w:bottom w:w="85" w:type="dxa"/>
              <w:end w:w="100" w:type="dxa"/>
            </w:tcMar>
            <w:shd w:fill="FAF7F1"/>
          </w:tcPr>
          <w:p>
            <w:pPr>
              <w:spacing w:after="40"/>
            </w:pPr>
          </w:p>
        </w:tc>
        <w:tc>
          <w:tcPr>
            <w:tcW w:type="dxa" w:w="1296"/>
            <w:vAlign w:val="center"/>
            <w:tcMar>
              <w:top w:w="85" w:type="dxa"/>
              <w:start w:w="100" w:type="dxa"/>
              <w:bottom w:w="85" w:type="dxa"/>
              <w:end w:w="100" w:type="dxa"/>
            </w:tcMar>
            <w:shd w:fill="FAF7F1"/>
          </w:tcPr>
          <w:p>
            <w:pPr>
              <w:spacing w:after="40"/>
            </w:pPr>
          </w:p>
        </w:tc>
      </w:tr>
    </w:tbl>
    <w:p>
      <w:pPr>
        <w:pStyle w:val="Heading2"/>
        <w:keepNext/>
        <w:spacing w:before="180" w:after="80"/>
      </w:pPr>
      <w:r>
        <w:t>Role Allocation</w:t>
      </w:r>
    </w:p>
    <w:tbl>
      <w:tblPr>
        <w:tblStyle w:val="TableGrid"/>
        <w:tblW w:type="auto" w:w="0"/>
        <w:tblLayout w:type="fixed"/>
        <w:tblLook w:firstColumn="1" w:firstRow="1" w:lastColumn="0" w:lastRow="0" w:noHBand="0" w:noVBand="1" w:val="04A0"/>
      </w:tblPr>
      <w:tblGrid>
        <w:gridCol w:w="3456"/>
        <w:gridCol w:w="3456"/>
        <w:gridCol w:w="3456"/>
      </w:tblGrid>
      <w:tr>
        <w:trPr>
          <w:tblHeader w:val="true"/>
          <w:cantSplit/>
        </w:trPr>
        <w:tc>
          <w:tcPr>
            <w:tcW w:type="dxa" w:w="3384"/>
            <w:vAlign w:val="center"/>
            <w:tcMar>
              <w:top w:w="85" w:type="dxa"/>
              <w:start w:w="100" w:type="dxa"/>
              <w:bottom w:w="85" w:type="dxa"/>
              <w:end w:w="100" w:type="dxa"/>
            </w:tcMar>
            <w:shd w:fill="E9DDC6"/>
          </w:tcPr>
          <w:p>
            <w:pPr>
              <w:spacing w:after="40"/>
            </w:pPr>
            <w:r>
              <w:rPr>
                <w:b/>
                <w:color w:val="302C28"/>
                <w:sz w:val="17"/>
              </w:rPr>
            </w:r>
            <w:r>
              <w:rPr>
                <w:b/>
                <w:color w:val="302C28"/>
                <w:sz w:val="17"/>
              </w:rPr>
              <w:t>Role</w:t>
            </w:r>
          </w:p>
        </w:tc>
        <w:tc>
          <w:tcPr>
            <w:tcW w:type="dxa" w:w="3384"/>
            <w:vAlign w:val="center"/>
            <w:tcMar>
              <w:top w:w="85" w:type="dxa"/>
              <w:start w:w="100" w:type="dxa"/>
              <w:bottom w:w="85" w:type="dxa"/>
              <w:end w:w="100" w:type="dxa"/>
            </w:tcMar>
            <w:shd w:fill="E9DDC6"/>
          </w:tcPr>
          <w:p>
            <w:pPr>
              <w:spacing w:after="40"/>
            </w:pPr>
            <w:r>
              <w:rPr>
                <w:b/>
                <w:color w:val="302C28"/>
                <w:sz w:val="17"/>
              </w:rPr>
            </w:r>
            <w:r>
              <w:rPr>
                <w:b/>
                <w:color w:val="302C28"/>
                <w:sz w:val="17"/>
              </w:rPr>
              <w:t>Primary person</w:t>
            </w:r>
          </w:p>
        </w:tc>
        <w:tc>
          <w:tcPr>
            <w:tcW w:type="dxa" w:w="3312"/>
            <w:vAlign w:val="center"/>
            <w:tcMar>
              <w:top w:w="85" w:type="dxa"/>
              <w:start w:w="100" w:type="dxa"/>
              <w:bottom w:w="85" w:type="dxa"/>
              <w:end w:w="100" w:type="dxa"/>
            </w:tcMar>
            <w:shd w:fill="E9DDC6"/>
          </w:tcPr>
          <w:p>
            <w:pPr>
              <w:spacing w:after="40"/>
            </w:pPr>
            <w:r>
              <w:rPr>
                <w:b/>
                <w:color w:val="302C28"/>
                <w:sz w:val="17"/>
              </w:rPr>
            </w:r>
            <w:r>
              <w:rPr>
                <w:b/>
                <w:color w:val="302C28"/>
                <w:sz w:val="17"/>
              </w:rPr>
              <w:t>Backup person</w:t>
            </w:r>
          </w:p>
        </w:tc>
      </w:tr>
      <w:tr>
        <w:trPr>
          <w:cantSplit/>
        </w:trPr>
        <w:tc>
          <w:tcPr>
            <w:tcW w:type="dxa" w:w="3384"/>
            <w:vAlign w:val="center"/>
            <w:tcMar>
              <w:top w:w="85" w:type="dxa"/>
              <w:start w:w="100" w:type="dxa"/>
              <w:bottom w:w="85" w:type="dxa"/>
              <w:end w:w="100" w:type="dxa"/>
            </w:tcMar>
          </w:tcPr>
          <w:p>
            <w:pPr>
              <w:spacing w:after="40"/>
            </w:pPr>
            <w:r>
              <w:rPr>
                <w:color w:val="302C28"/>
                <w:sz w:val="17"/>
              </w:rPr>
            </w:r>
            <w:r>
              <w:rPr>
                <w:b w:val="0"/>
                <w:color w:val="302C28"/>
                <w:sz w:val="17"/>
              </w:rPr>
              <w:t>Stay with casualty</w:t>
            </w:r>
          </w:p>
        </w:tc>
        <w:tc>
          <w:tcPr>
            <w:tcW w:type="dxa" w:w="3384"/>
            <w:vAlign w:val="center"/>
            <w:tcMar>
              <w:top w:w="85" w:type="dxa"/>
              <w:start w:w="100" w:type="dxa"/>
              <w:bottom w:w="85" w:type="dxa"/>
              <w:end w:w="100" w:type="dxa"/>
            </w:tcMar>
          </w:tcPr>
          <w:p>
            <w:pPr>
              <w:spacing w:after="40"/>
            </w:pPr>
          </w:p>
        </w:tc>
        <w:tc>
          <w:tcPr>
            <w:tcW w:type="dxa" w:w="3312"/>
            <w:vAlign w:val="center"/>
            <w:tcMar>
              <w:top w:w="85" w:type="dxa"/>
              <w:start w:w="100" w:type="dxa"/>
              <w:bottom w:w="85" w:type="dxa"/>
              <w:end w:w="100" w:type="dxa"/>
            </w:tcMar>
          </w:tcPr>
          <w:p>
            <w:pPr>
              <w:spacing w:after="40"/>
            </w:pPr>
          </w:p>
        </w:tc>
      </w:tr>
      <w:tr>
        <w:trPr>
          <w:cantSplit/>
        </w:trPr>
        <w:tc>
          <w:tcPr>
            <w:tcW w:type="dxa" w:w="3384"/>
            <w:vAlign w:val="center"/>
            <w:tcMar>
              <w:top w:w="85" w:type="dxa"/>
              <w:start w:w="100" w:type="dxa"/>
              <w:bottom w:w="85" w:type="dxa"/>
              <w:end w:w="100" w:type="dxa"/>
            </w:tcMar>
            <w:shd w:fill="FAF7F1"/>
          </w:tcPr>
          <w:p>
            <w:pPr>
              <w:spacing w:after="40"/>
            </w:pPr>
            <w:r>
              <w:rPr>
                <w:color w:val="302C28"/>
                <w:sz w:val="17"/>
              </w:rPr>
            </w:r>
            <w:r>
              <w:rPr>
                <w:b w:val="0"/>
                <w:color w:val="302C28"/>
                <w:sz w:val="17"/>
              </w:rPr>
              <w:t>Call and follow dispatcher</w:t>
            </w:r>
          </w:p>
        </w:tc>
        <w:tc>
          <w:tcPr>
            <w:tcW w:type="dxa" w:w="3384"/>
            <w:vAlign w:val="center"/>
            <w:tcMar>
              <w:top w:w="85" w:type="dxa"/>
              <w:start w:w="100" w:type="dxa"/>
              <w:bottom w:w="85" w:type="dxa"/>
              <w:end w:w="100" w:type="dxa"/>
            </w:tcMar>
            <w:shd w:fill="FAF7F1"/>
          </w:tcPr>
          <w:p>
            <w:pPr>
              <w:spacing w:after="40"/>
            </w:pPr>
          </w:p>
        </w:tc>
        <w:tc>
          <w:tcPr>
            <w:tcW w:type="dxa" w:w="3312"/>
            <w:vAlign w:val="center"/>
            <w:tcMar>
              <w:top w:w="85" w:type="dxa"/>
              <w:start w:w="100" w:type="dxa"/>
              <w:bottom w:w="85" w:type="dxa"/>
              <w:end w:w="100" w:type="dxa"/>
            </w:tcMar>
            <w:shd w:fill="FAF7F1"/>
          </w:tcPr>
          <w:p>
            <w:pPr>
              <w:spacing w:after="40"/>
            </w:pPr>
          </w:p>
        </w:tc>
      </w:tr>
      <w:tr>
        <w:trPr>
          <w:cantSplit/>
        </w:trPr>
        <w:tc>
          <w:tcPr>
            <w:tcW w:type="dxa" w:w="3384"/>
            <w:vAlign w:val="center"/>
            <w:tcMar>
              <w:top w:w="85" w:type="dxa"/>
              <w:start w:w="100" w:type="dxa"/>
              <w:bottom w:w="85" w:type="dxa"/>
              <w:end w:w="100" w:type="dxa"/>
            </w:tcMar>
          </w:tcPr>
          <w:p>
            <w:pPr>
              <w:spacing w:after="40"/>
            </w:pPr>
            <w:r>
              <w:rPr>
                <w:color w:val="302C28"/>
                <w:sz w:val="17"/>
              </w:rPr>
            </w:r>
            <w:r>
              <w:rPr>
                <w:b w:val="0"/>
                <w:color w:val="302C28"/>
                <w:sz w:val="17"/>
              </w:rPr>
              <w:t>Clear access</w:t>
            </w:r>
          </w:p>
        </w:tc>
        <w:tc>
          <w:tcPr>
            <w:tcW w:type="dxa" w:w="3384"/>
            <w:vAlign w:val="center"/>
            <w:tcMar>
              <w:top w:w="85" w:type="dxa"/>
              <w:start w:w="100" w:type="dxa"/>
              <w:bottom w:w="85" w:type="dxa"/>
              <w:end w:w="100" w:type="dxa"/>
            </w:tcMar>
          </w:tcPr>
          <w:p>
            <w:pPr>
              <w:spacing w:after="40"/>
            </w:pPr>
          </w:p>
        </w:tc>
        <w:tc>
          <w:tcPr>
            <w:tcW w:type="dxa" w:w="3312"/>
            <w:vAlign w:val="center"/>
            <w:tcMar>
              <w:top w:w="85" w:type="dxa"/>
              <w:start w:w="100" w:type="dxa"/>
              <w:bottom w:w="85" w:type="dxa"/>
              <w:end w:w="100" w:type="dxa"/>
            </w:tcMar>
          </w:tcPr>
          <w:p>
            <w:pPr>
              <w:spacing w:after="40"/>
            </w:pPr>
          </w:p>
        </w:tc>
      </w:tr>
      <w:tr>
        <w:trPr>
          <w:cantSplit/>
        </w:trPr>
        <w:tc>
          <w:tcPr>
            <w:tcW w:type="dxa" w:w="3384"/>
            <w:vAlign w:val="center"/>
            <w:tcMar>
              <w:top w:w="85" w:type="dxa"/>
              <w:start w:w="100" w:type="dxa"/>
              <w:bottom w:w="85" w:type="dxa"/>
              <w:end w:w="100" w:type="dxa"/>
            </w:tcMar>
            <w:shd w:fill="FAF7F1"/>
          </w:tcPr>
          <w:p>
            <w:pPr>
              <w:spacing w:after="40"/>
            </w:pPr>
            <w:r>
              <w:rPr>
                <w:color w:val="302C28"/>
                <w:sz w:val="17"/>
              </w:rPr>
            </w:r>
            <w:r>
              <w:rPr>
                <w:b w:val="0"/>
                <w:color w:val="302C28"/>
                <w:sz w:val="17"/>
              </w:rPr>
              <w:t>Manage clients and privacy</w:t>
            </w:r>
          </w:p>
        </w:tc>
        <w:tc>
          <w:tcPr>
            <w:tcW w:type="dxa" w:w="3384"/>
            <w:vAlign w:val="center"/>
            <w:tcMar>
              <w:top w:w="85" w:type="dxa"/>
              <w:start w:w="100" w:type="dxa"/>
              <w:bottom w:w="85" w:type="dxa"/>
              <w:end w:w="100" w:type="dxa"/>
            </w:tcMar>
            <w:shd w:fill="FAF7F1"/>
          </w:tcPr>
          <w:p>
            <w:pPr>
              <w:spacing w:after="40"/>
            </w:pPr>
          </w:p>
        </w:tc>
        <w:tc>
          <w:tcPr>
            <w:tcW w:type="dxa" w:w="3312"/>
            <w:vAlign w:val="center"/>
            <w:tcMar>
              <w:top w:w="85" w:type="dxa"/>
              <w:start w:w="100" w:type="dxa"/>
              <w:bottom w:w="85" w:type="dxa"/>
              <w:end w:w="100" w:type="dxa"/>
            </w:tcMar>
            <w:shd w:fill="FAF7F1"/>
          </w:tcPr>
          <w:p>
            <w:pPr>
              <w:spacing w:after="40"/>
            </w:pPr>
          </w:p>
        </w:tc>
      </w:tr>
    </w:tbl>
    <w:p>
      <w:r>
        <w:br w:type="page"/>
      </w:r>
    </w:p>
    <w:p>
      <w:pPr>
        <w:pStyle w:val="Heading1"/>
        <w:keepNext/>
        <w:spacing w:before="180" w:after="80"/>
      </w:pPr>
      <w:r>
        <w:t>Incident Record Practice</w:t>
      </w:r>
    </w:p>
    <w:p>
      <w:r>
        <w:t>Use a fictional scenario. Real incident records must follow local privacy, employment and reporting requirements.</w:t>
      </w:r>
    </w:p>
    <w:tbl>
      <w:tblPr>
        <w:tblStyle w:val="TableGrid"/>
        <w:tblW w:type="auto" w:w="0"/>
        <w:tblLayout w:type="fixed"/>
        <w:tblLook w:firstColumn="1" w:firstRow="1" w:lastColumn="0" w:lastRow="0" w:noHBand="0" w:noVBand="1" w:val="04A0"/>
      </w:tblPr>
      <w:tblGrid>
        <w:gridCol w:w="5184"/>
        <w:gridCol w:w="5184"/>
      </w:tblGrid>
      <w:tr>
        <w:trPr>
          <w:tblHeader w:val="true"/>
          <w:cantSplit/>
        </w:trPr>
        <w:tc>
          <w:tcPr>
            <w:tcW w:type="dxa" w:w="3384"/>
            <w:vAlign w:val="center"/>
            <w:tcMar>
              <w:top w:w="85" w:type="dxa"/>
              <w:start w:w="100" w:type="dxa"/>
              <w:bottom w:w="85" w:type="dxa"/>
              <w:end w:w="100" w:type="dxa"/>
            </w:tcMar>
            <w:shd w:fill="E9DDC6"/>
          </w:tcPr>
          <w:p>
            <w:pPr>
              <w:spacing w:after="40"/>
            </w:pPr>
            <w:r>
              <w:rPr>
                <w:b/>
                <w:color w:val="302C28"/>
                <w:sz w:val="17"/>
              </w:rPr>
            </w:r>
            <w:r>
              <w:rPr>
                <w:b/>
                <w:color w:val="302C28"/>
                <w:sz w:val="17"/>
              </w:rPr>
              <w:t>Record field</w:t>
            </w:r>
          </w:p>
        </w:tc>
        <w:tc>
          <w:tcPr>
            <w:tcW w:type="dxa" w:w="6696"/>
            <w:vAlign w:val="center"/>
            <w:tcMar>
              <w:top w:w="85" w:type="dxa"/>
              <w:start w:w="100" w:type="dxa"/>
              <w:bottom w:w="85" w:type="dxa"/>
              <w:end w:w="100" w:type="dxa"/>
            </w:tcMar>
            <w:shd w:fill="E9DDC6"/>
          </w:tcPr>
          <w:p>
            <w:pPr>
              <w:spacing w:after="40"/>
            </w:pPr>
            <w:r>
              <w:rPr>
                <w:b/>
                <w:color w:val="302C28"/>
                <w:sz w:val="17"/>
              </w:rPr>
            </w:r>
            <w:r>
              <w:rPr>
                <w:b/>
                <w:color w:val="302C28"/>
                <w:sz w:val="17"/>
              </w:rPr>
              <w:t>Observation or action</w:t>
            </w:r>
          </w:p>
        </w:tc>
      </w:tr>
      <w:tr>
        <w:trPr>
          <w:cantSplit/>
        </w:trPr>
        <w:tc>
          <w:tcPr>
            <w:tcW w:type="dxa" w:w="3384"/>
            <w:vAlign w:val="center"/>
            <w:tcMar>
              <w:top w:w="85" w:type="dxa"/>
              <w:start w:w="100" w:type="dxa"/>
              <w:bottom w:w="85" w:type="dxa"/>
              <w:end w:w="100" w:type="dxa"/>
            </w:tcMar>
          </w:tcPr>
          <w:p>
            <w:r/>
            <w:r>
              <w:rPr>
                <w:b w:val="0"/>
                <w:color w:val="302C28"/>
                <w:sz w:val="17"/>
              </w:rPr>
              <w:t>Date time and exact area</w:t>
            </w:r>
          </w:p>
        </w:tc>
        <w:tc>
          <w:tcPr>
            <w:tcW w:type="dxa" w:w="6696"/>
            <w:vAlign w:val="center"/>
            <w:tcMar>
              <w:top w:w="85" w:type="dxa"/>
              <w:start w:w="100" w:type="dxa"/>
              <w:bottom w:w="85" w:type="dxa"/>
              <w:end w:w="100" w:type="dxa"/>
            </w:tcMar>
          </w:tcPr>
          <w:p>
            <w:pPr>
              <w:spacing w:after="40"/>
            </w:pPr>
          </w:p>
        </w:tc>
      </w:tr>
      <w:tr>
        <w:trPr>
          <w:cantSplit/>
        </w:trPr>
        <w:tc>
          <w:tcPr>
            <w:tcW w:type="dxa" w:w="3384"/>
            <w:vAlign w:val="center"/>
            <w:tcMar>
              <w:top w:w="85" w:type="dxa"/>
              <w:start w:w="100" w:type="dxa"/>
              <w:bottom w:w="85" w:type="dxa"/>
              <w:end w:w="100" w:type="dxa"/>
            </w:tcMar>
            <w:shd w:fill="FAF7F1"/>
          </w:tcPr>
          <w:p>
            <w:r/>
            <w:r>
              <w:rPr>
                <w:b w:val="0"/>
                <w:color w:val="302C28"/>
                <w:sz w:val="17"/>
              </w:rPr>
              <w:t>Person's role client worker or visitor</w:t>
            </w:r>
          </w:p>
        </w:tc>
        <w:tc>
          <w:tcPr>
            <w:tcW w:type="dxa" w:w="6696"/>
            <w:vAlign w:val="center"/>
            <w:tcMar>
              <w:top w:w="85" w:type="dxa"/>
              <w:start w:w="100" w:type="dxa"/>
              <w:bottom w:w="85" w:type="dxa"/>
              <w:end w:w="100" w:type="dxa"/>
            </w:tcMar>
            <w:shd w:fill="FAF7F1"/>
          </w:tcPr>
          <w:p>
            <w:pPr>
              <w:spacing w:after="40"/>
            </w:pPr>
          </w:p>
        </w:tc>
      </w:tr>
      <w:tr>
        <w:trPr>
          <w:cantSplit/>
        </w:trPr>
        <w:tc>
          <w:tcPr>
            <w:tcW w:type="dxa" w:w="3384"/>
            <w:vAlign w:val="center"/>
            <w:tcMar>
              <w:top w:w="85" w:type="dxa"/>
              <w:start w:w="100" w:type="dxa"/>
              <w:bottom w:w="85" w:type="dxa"/>
              <w:end w:w="100" w:type="dxa"/>
            </w:tcMar>
          </w:tcPr>
          <w:p>
            <w:r/>
            <w:r>
              <w:rPr>
                <w:b w:val="0"/>
                <w:color w:val="302C28"/>
                <w:sz w:val="17"/>
              </w:rPr>
              <w:t>What was observed</w:t>
            </w:r>
          </w:p>
        </w:tc>
        <w:tc>
          <w:tcPr>
            <w:tcW w:type="dxa" w:w="6696"/>
            <w:vAlign w:val="center"/>
            <w:tcMar>
              <w:top w:w="85" w:type="dxa"/>
              <w:start w:w="100" w:type="dxa"/>
              <w:bottom w:w="85" w:type="dxa"/>
              <w:end w:w="100" w:type="dxa"/>
            </w:tcMar>
          </w:tcPr>
          <w:p>
            <w:pPr>
              <w:spacing w:after="40"/>
            </w:pPr>
          </w:p>
        </w:tc>
      </w:tr>
      <w:tr>
        <w:trPr>
          <w:cantSplit/>
        </w:trPr>
        <w:tc>
          <w:tcPr>
            <w:tcW w:type="dxa" w:w="3384"/>
            <w:vAlign w:val="center"/>
            <w:tcMar>
              <w:top w:w="85" w:type="dxa"/>
              <w:start w:w="100" w:type="dxa"/>
              <w:bottom w:w="85" w:type="dxa"/>
              <w:end w:w="100" w:type="dxa"/>
            </w:tcMar>
            <w:shd w:fill="FAF7F1"/>
          </w:tcPr>
          <w:p>
            <w:r/>
            <w:r>
              <w:rPr>
                <w:b w:val="0"/>
                <w:color w:val="302C28"/>
                <w:sz w:val="17"/>
              </w:rPr>
              <w:t>Procedure and equipment involved</w:t>
            </w:r>
          </w:p>
        </w:tc>
        <w:tc>
          <w:tcPr>
            <w:tcW w:type="dxa" w:w="6696"/>
            <w:vAlign w:val="center"/>
            <w:tcMar>
              <w:top w:w="85" w:type="dxa"/>
              <w:start w:w="100" w:type="dxa"/>
              <w:bottom w:w="85" w:type="dxa"/>
              <w:end w:w="100" w:type="dxa"/>
            </w:tcMar>
            <w:shd w:fill="FAF7F1"/>
          </w:tcPr>
          <w:p>
            <w:pPr>
              <w:spacing w:after="40"/>
            </w:pPr>
          </w:p>
        </w:tc>
      </w:tr>
      <w:tr>
        <w:trPr>
          <w:cantSplit/>
        </w:trPr>
        <w:tc>
          <w:tcPr>
            <w:tcW w:type="dxa" w:w="3384"/>
            <w:vAlign w:val="center"/>
            <w:tcMar>
              <w:top w:w="85" w:type="dxa"/>
              <w:start w:w="100" w:type="dxa"/>
              <w:bottom w:w="85" w:type="dxa"/>
              <w:end w:w="100" w:type="dxa"/>
            </w:tcMar>
          </w:tcPr>
          <w:p>
            <w:r/>
            <w:r>
              <w:rPr>
                <w:b w:val="0"/>
                <w:color w:val="302C28"/>
                <w:sz w:val="17"/>
              </w:rPr>
              <w:t>Immediate safety actions</w:t>
            </w:r>
          </w:p>
        </w:tc>
        <w:tc>
          <w:tcPr>
            <w:tcW w:type="dxa" w:w="6696"/>
            <w:vAlign w:val="center"/>
            <w:tcMar>
              <w:top w:w="85" w:type="dxa"/>
              <w:start w:w="100" w:type="dxa"/>
              <w:bottom w:w="85" w:type="dxa"/>
              <w:end w:w="100" w:type="dxa"/>
            </w:tcMar>
          </w:tcPr>
          <w:p>
            <w:pPr>
              <w:spacing w:after="40"/>
            </w:pPr>
          </w:p>
        </w:tc>
      </w:tr>
      <w:tr>
        <w:trPr>
          <w:cantSplit/>
        </w:trPr>
        <w:tc>
          <w:tcPr>
            <w:tcW w:type="dxa" w:w="3384"/>
            <w:vAlign w:val="center"/>
            <w:tcMar>
              <w:top w:w="85" w:type="dxa"/>
              <w:start w:w="100" w:type="dxa"/>
              <w:bottom w:w="85" w:type="dxa"/>
              <w:end w:w="100" w:type="dxa"/>
            </w:tcMar>
            <w:shd w:fill="FAF7F1"/>
          </w:tcPr>
          <w:p>
            <w:r/>
            <w:r>
              <w:rPr>
                <w:b w:val="0"/>
                <w:color w:val="302C28"/>
                <w:sz w:val="17"/>
              </w:rPr>
              <w:t>Response and breathing</w:t>
            </w:r>
          </w:p>
        </w:tc>
        <w:tc>
          <w:tcPr>
            <w:tcW w:type="dxa" w:w="6696"/>
            <w:vAlign w:val="center"/>
            <w:tcMar>
              <w:top w:w="85" w:type="dxa"/>
              <w:start w:w="100" w:type="dxa"/>
              <w:bottom w:w="85" w:type="dxa"/>
              <w:end w:w="100" w:type="dxa"/>
            </w:tcMar>
            <w:shd w:fill="FAF7F1"/>
          </w:tcPr>
          <w:p>
            <w:pPr>
              <w:spacing w:after="40"/>
            </w:pPr>
          </w:p>
        </w:tc>
      </w:tr>
      <w:tr>
        <w:trPr>
          <w:cantSplit/>
        </w:trPr>
        <w:tc>
          <w:tcPr>
            <w:tcW w:type="dxa" w:w="3384"/>
            <w:vAlign w:val="center"/>
            <w:tcMar>
              <w:top w:w="85" w:type="dxa"/>
              <w:start w:w="100" w:type="dxa"/>
              <w:bottom w:w="85" w:type="dxa"/>
              <w:end w:w="100" w:type="dxa"/>
            </w:tcMar>
          </w:tcPr>
          <w:p>
            <w:r/>
            <w:r>
              <w:rPr>
                <w:b w:val="0"/>
                <w:color w:val="302C28"/>
                <w:sz w:val="17"/>
              </w:rPr>
              <w:t>Calls and advice received</w:t>
            </w:r>
          </w:p>
        </w:tc>
        <w:tc>
          <w:tcPr>
            <w:tcW w:type="dxa" w:w="6696"/>
            <w:vAlign w:val="center"/>
            <w:tcMar>
              <w:top w:w="85" w:type="dxa"/>
              <w:start w:w="100" w:type="dxa"/>
              <w:bottom w:w="85" w:type="dxa"/>
              <w:end w:w="100" w:type="dxa"/>
            </w:tcMar>
          </w:tcPr>
          <w:p>
            <w:pPr>
              <w:spacing w:after="40"/>
            </w:pPr>
          </w:p>
        </w:tc>
      </w:tr>
      <w:tr>
        <w:trPr>
          <w:cantSplit/>
        </w:trPr>
        <w:tc>
          <w:tcPr>
            <w:tcW w:type="dxa" w:w="3384"/>
            <w:vAlign w:val="center"/>
            <w:tcMar>
              <w:top w:w="85" w:type="dxa"/>
              <w:start w:w="100" w:type="dxa"/>
              <w:bottom w:w="85" w:type="dxa"/>
              <w:end w:w="100" w:type="dxa"/>
            </w:tcMar>
            <w:shd w:fill="FAF7F1"/>
          </w:tcPr>
          <w:p>
            <w:r/>
            <w:r>
              <w:rPr>
                <w:b w:val="0"/>
                <w:color w:val="302C28"/>
                <w:sz w:val="17"/>
              </w:rPr>
              <w:t>Handover or departure</w:t>
            </w:r>
          </w:p>
        </w:tc>
        <w:tc>
          <w:tcPr>
            <w:tcW w:type="dxa" w:w="6696"/>
            <w:vAlign w:val="center"/>
            <w:tcMar>
              <w:top w:w="85" w:type="dxa"/>
              <w:start w:w="100" w:type="dxa"/>
              <w:bottom w:w="85" w:type="dxa"/>
              <w:end w:w="100" w:type="dxa"/>
            </w:tcMar>
            <w:shd w:fill="FAF7F1"/>
          </w:tcPr>
          <w:p>
            <w:pPr>
              <w:spacing w:after="40"/>
            </w:pPr>
          </w:p>
        </w:tc>
      </w:tr>
      <w:tr>
        <w:trPr>
          <w:cantSplit/>
        </w:trPr>
        <w:tc>
          <w:tcPr>
            <w:tcW w:type="dxa" w:w="3384"/>
            <w:vAlign w:val="center"/>
            <w:tcMar>
              <w:top w:w="85" w:type="dxa"/>
              <w:start w:w="100" w:type="dxa"/>
              <w:bottom w:w="85" w:type="dxa"/>
              <w:end w:w="100" w:type="dxa"/>
            </w:tcMar>
          </w:tcPr>
          <w:p>
            <w:r/>
            <w:r>
              <w:rPr>
                <w:b w:val="0"/>
                <w:color w:val="302C28"/>
                <w:sz w:val="17"/>
              </w:rPr>
              <w:t>Witnesses and evidence</w:t>
            </w:r>
          </w:p>
        </w:tc>
        <w:tc>
          <w:tcPr>
            <w:tcW w:type="dxa" w:w="6696"/>
            <w:vAlign w:val="center"/>
            <w:tcMar>
              <w:top w:w="85" w:type="dxa"/>
              <w:start w:w="100" w:type="dxa"/>
              <w:bottom w:w="85" w:type="dxa"/>
              <w:end w:w="100" w:type="dxa"/>
            </w:tcMar>
          </w:tcPr>
          <w:p>
            <w:pPr>
              <w:spacing w:after="40"/>
            </w:pPr>
          </w:p>
        </w:tc>
      </w:tr>
      <w:tr>
        <w:trPr>
          <w:cantSplit/>
        </w:trPr>
        <w:tc>
          <w:tcPr>
            <w:tcW w:type="dxa" w:w="3384"/>
            <w:vAlign w:val="center"/>
            <w:tcMar>
              <w:top w:w="85" w:type="dxa"/>
              <w:start w:w="100" w:type="dxa"/>
              <w:bottom w:w="85" w:type="dxa"/>
              <w:end w:w="100" w:type="dxa"/>
            </w:tcMar>
            <w:shd w:fill="FAF7F1"/>
          </w:tcPr>
          <w:p>
            <w:r/>
            <w:r>
              <w:rPr>
                <w:b w:val="0"/>
                <w:color w:val="302C28"/>
                <w:sz w:val="17"/>
              </w:rPr>
              <w:t>Follow-up required</w:t>
            </w:r>
          </w:p>
        </w:tc>
        <w:tc>
          <w:tcPr>
            <w:tcW w:type="dxa" w:w="6696"/>
            <w:vAlign w:val="center"/>
            <w:tcMar>
              <w:top w:w="85" w:type="dxa"/>
              <w:start w:w="100" w:type="dxa"/>
              <w:bottom w:w="85" w:type="dxa"/>
              <w:end w:w="100" w:type="dxa"/>
            </w:tcMar>
            <w:shd w:fill="FAF7F1"/>
          </w:tcPr>
          <w:p>
            <w:pPr>
              <w:spacing w:after="40"/>
            </w:pPr>
          </w:p>
        </w:tc>
      </w:tr>
    </w:tbl>
    <w:p>
      <w:pPr>
        <w:pStyle w:val="Heading2"/>
        <w:keepNext/>
        <w:spacing w:before="180" w:after="80"/>
      </w:pPr>
      <w:r>
        <w:t>Post Incident Review</w:t>
      </w:r>
    </w:p>
    <w:p>
      <w:pPr>
        <w:spacing w:before="60" w:after="140"/>
      </w:pPr>
      <w:r>
        <w:rPr>
          <w:b/>
          <w:color w:val="302C28"/>
        </w:rPr>
        <w:t xml:space="preserve">How to complete this section  </w:t>
      </w:r>
      <w:r>
        <w:t>Record one environmental, equipment, training or process change that would reduce the chance of recurrence.</w:t>
      </w:r>
    </w:p>
    <w:p>
      <w:pPr>
        <w:spacing w:after="180"/>
        <w:pBdr>
          <w:bottom w:val="single" w:sz="4" w:space="1" w:color="9B958E"/>
        </w:pBdr>
      </w:pPr>
    </w:p>
    <w:p>
      <w:pPr>
        <w:spacing w:after="180"/>
        <w:pBdr>
          <w:bottom w:val="single" w:sz="4" w:space="1" w:color="9B958E"/>
        </w:pBdr>
      </w:pPr>
    </w:p>
    <w:p>
      <w:r>
        <w:br w:type="page"/>
      </w:r>
    </w:p>
    <w:p>
      <w:pPr>
        <w:pStyle w:val="Heading1"/>
        <w:keepNext/>
        <w:spacing w:before="180" w:after="80"/>
      </w:pPr>
      <w:r>
        <w:t>Learner Declaration and Final Review</w:t>
      </w:r>
    </w:p>
    <w:p>
      <w:r>
        <w:t>Complete this after all six studio activities and before the final assessment.</w:t>
      </w:r>
    </w:p>
    <w:p>
      <w:r>
        <w:rPr>
          <w:b/>
        </w:rPr>
        <w:t>The emergency contact or access detail I corrected was</w:t>
      </w:r>
    </w:p>
    <w:p>
      <w:pPr>
        <w:spacing w:after="180"/>
        <w:pBdr>
          <w:bottom w:val="single" w:sz="4" w:space="1" w:color="9B958E"/>
        </w:pBdr>
      </w:pPr>
    </w:p>
    <w:p>
      <w:r>
        <w:rPr>
          <w:b/>
        </w:rPr>
        <w:t>The fall risk I reduced was</w:t>
      </w:r>
    </w:p>
    <w:p>
      <w:pPr>
        <w:spacing w:after="180"/>
        <w:pBdr>
          <w:bottom w:val="single" w:sz="4" w:space="1" w:color="9B958E"/>
        </w:pBdr>
      </w:pPr>
    </w:p>
    <w:p>
      <w:r>
        <w:rPr>
          <w:b/>
        </w:rPr>
        <w:t>The seizure response role I clarified was</w:t>
      </w:r>
    </w:p>
    <w:p>
      <w:pPr>
        <w:spacing w:after="180"/>
        <w:pBdr>
          <w:bottom w:val="single" w:sz="4" w:space="1" w:color="9B958E"/>
        </w:pBdr>
      </w:pPr>
    </w:p>
    <w:p>
      <w:r>
        <w:rPr>
          <w:b/>
        </w:rPr>
        <w:t>The nausea vomiting or cleanup supply I checked was</w:t>
      </w:r>
    </w:p>
    <w:p>
      <w:pPr>
        <w:spacing w:after="180"/>
        <w:pBdr>
          <w:bottom w:val="single" w:sz="4" w:space="1" w:color="9B958E"/>
        </w:pBdr>
      </w:pPr>
    </w:p>
    <w:p>
      <w:r>
        <w:rPr>
          <w:b/>
        </w:rPr>
        <w:t>The contaminated sharps assessment route I confirmed was</w:t>
      </w:r>
    </w:p>
    <w:p>
      <w:pPr>
        <w:spacing w:after="180"/>
        <w:pBdr>
          <w:bottom w:val="single" w:sz="4" w:space="1" w:color="9B958E"/>
        </w:pBdr>
      </w:pPr>
    </w:p>
    <w:p>
      <w:r>
        <w:rPr>
          <w:b/>
        </w:rPr>
        <w:t>The incident record or review step I improved was</w:t>
      </w:r>
    </w:p>
    <w:p>
      <w:pPr>
        <w:spacing w:after="180"/>
        <w:pBdr>
          <w:bottom w:val="single" w:sz="4" w:space="1" w:color="9B958E"/>
        </w:pBdr>
      </w:pPr>
    </w:p>
    <w:p>
      <w:r>
        <w:rPr>
          <w:b/>
        </w:rPr>
        <w:t xml:space="preserve">Declaration  </w:t>
      </w:r>
      <w:r>
        <w:t>I understand the limits of this course. I will stay within my training, use recognised first aid and emergency services when needed, protect confidential information and follow current local requirements.</w:t>
      </w:r>
    </w:p>
    <w:tbl>
      <w:tblPr>
        <w:tblStyle w:val="TableGrid"/>
        <w:tblW w:type="auto" w:w="0"/>
        <w:tblLayout w:type="fixed"/>
        <w:tblLook w:firstColumn="1" w:firstRow="1" w:lastColumn="0" w:lastRow="0" w:noHBand="0" w:noVBand="1" w:val="04A0"/>
      </w:tblPr>
      <w:tblGrid>
        <w:gridCol w:w="3456"/>
        <w:gridCol w:w="3456"/>
        <w:gridCol w:w="3456"/>
      </w:tblGrid>
      <w:tr>
        <w:trPr>
          <w:tblHeader w:val="true"/>
          <w:cantSplit/>
        </w:trPr>
        <w:tc>
          <w:tcPr>
            <w:tcW w:type="dxa" w:w="3744"/>
            <w:vAlign w:val="center"/>
            <w:tcMar>
              <w:top w:w="85" w:type="dxa"/>
              <w:start w:w="100" w:type="dxa"/>
              <w:bottom w:w="85" w:type="dxa"/>
              <w:end w:w="100" w:type="dxa"/>
            </w:tcMar>
            <w:shd w:fill="E9DDC6"/>
          </w:tcPr>
          <w:p>
            <w:pPr>
              <w:spacing w:after="40"/>
            </w:pPr>
            <w:r>
              <w:rPr>
                <w:b/>
                <w:color w:val="302C28"/>
                <w:sz w:val="17"/>
              </w:rPr>
            </w:r>
            <w:r>
              <w:rPr>
                <w:b/>
                <w:color w:val="302C28"/>
                <w:sz w:val="17"/>
              </w:rPr>
              <w:t>Learner name</w:t>
            </w:r>
          </w:p>
        </w:tc>
        <w:tc>
          <w:tcPr>
            <w:tcW w:type="dxa" w:w="3888"/>
            <w:vAlign w:val="center"/>
            <w:tcMar>
              <w:top w:w="85" w:type="dxa"/>
              <w:start w:w="100" w:type="dxa"/>
              <w:bottom w:w="85" w:type="dxa"/>
              <w:end w:w="100" w:type="dxa"/>
            </w:tcMar>
            <w:shd w:fill="E9DDC6"/>
          </w:tcPr>
          <w:p>
            <w:pPr>
              <w:spacing w:after="40"/>
            </w:pPr>
            <w:r>
              <w:rPr>
                <w:b/>
                <w:color w:val="302C28"/>
                <w:sz w:val="17"/>
              </w:rPr>
            </w:r>
            <w:r>
              <w:rPr>
                <w:b/>
                <w:color w:val="302C28"/>
                <w:sz w:val="17"/>
              </w:rPr>
              <w:t>Signature</w:t>
            </w:r>
          </w:p>
        </w:tc>
        <w:tc>
          <w:tcPr>
            <w:tcW w:type="dxa" w:w="2448"/>
            <w:vAlign w:val="center"/>
            <w:tcMar>
              <w:top w:w="85" w:type="dxa"/>
              <w:start w:w="100" w:type="dxa"/>
              <w:bottom w:w="85" w:type="dxa"/>
              <w:end w:w="100" w:type="dxa"/>
            </w:tcMar>
            <w:shd w:fill="E9DDC6"/>
          </w:tcPr>
          <w:p>
            <w:pPr>
              <w:spacing w:after="40"/>
            </w:pPr>
            <w:r>
              <w:rPr>
                <w:b/>
                <w:color w:val="302C28"/>
                <w:sz w:val="17"/>
              </w:rPr>
            </w:r>
            <w:r>
              <w:rPr>
                <w:b/>
                <w:color w:val="302C28"/>
                <w:sz w:val="17"/>
              </w:rPr>
              <w:t>Date</w:t>
            </w:r>
          </w:p>
        </w:tc>
      </w:tr>
      <w:tr>
        <w:trPr>
          <w:cantSplit/>
        </w:trPr>
        <w:tc>
          <w:tcPr>
            <w:tcW w:type="dxa" w:w="3744"/>
            <w:vAlign w:val="center"/>
            <w:tcMar>
              <w:top w:w="85" w:type="dxa"/>
              <w:start w:w="100" w:type="dxa"/>
              <w:bottom w:w="85" w:type="dxa"/>
              <w:end w:w="100" w:type="dxa"/>
            </w:tcMar>
          </w:tcPr>
          <w:p>
            <w:pPr>
              <w:spacing w:after="40"/>
            </w:pPr>
          </w:p>
        </w:tc>
        <w:tc>
          <w:tcPr>
            <w:tcW w:type="dxa" w:w="3888"/>
            <w:vAlign w:val="center"/>
            <w:tcMar>
              <w:top w:w="85" w:type="dxa"/>
              <w:start w:w="100" w:type="dxa"/>
              <w:bottom w:w="85" w:type="dxa"/>
              <w:end w:w="100" w:type="dxa"/>
            </w:tcMar>
          </w:tcPr>
          <w:p>
            <w:pPr>
              <w:spacing w:after="40"/>
            </w:pPr>
          </w:p>
        </w:tc>
        <w:tc>
          <w:tcPr>
            <w:tcW w:type="dxa" w:w="2448"/>
            <w:vAlign w:val="center"/>
            <w:tcMar>
              <w:top w:w="85" w:type="dxa"/>
              <w:start w:w="100" w:type="dxa"/>
              <w:bottom w:w="85" w:type="dxa"/>
              <w:end w:w="100" w:type="dxa"/>
            </w:tcMar>
          </w:tcPr>
          <w:p>
            <w:pPr>
              <w:spacing w:after="40"/>
            </w:pPr>
          </w:p>
        </w:tc>
      </w:tr>
    </w:tbl>
    <w:sectPr w:rsidR="00FC693F" w:rsidRPr="0006063C" w:rsidSect="00034616">
      <w:footerReference w:type="default" r:id="rId9"/>
      <w:pgSz w:w="12240" w:h="15840"/>
      <w:pgMar w:top="936" w:right="936" w:bottom="936"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25B54"/>
        <w:sz w:val="16"/>
      </w:rPr>
      <w:t xml:space="preserve">BAQA Studio Incident Response Workbook  |  Page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Aptos" w:hAnsi="Aptos"/>
      <w:color w:val="302C2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00000"/>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000000"/>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ascii="Aptos Display" w:hAnsi="Aptos Display"/>
      <w:b/>
      <w:color w:val="000000"/>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BAQA Studio Incident Response and Client Safety Workbook</dc:title>
  <dc:subject>Practical emergency preparation and incident response workbook for body art studios</dc:subject>
  <dc:creator>Body Art Qualification Authority</dc:creator>
  <cp:keywords>body art, studio safety, fainting, seizures, needlestick, emergency response</cp:keywords>
  <dc:description>generated by python-docx</dc:description>
  <cp:lastModifiedBy/>
  <cp:revision>1</cp:revision>
  <dcterms:created xsi:type="dcterms:W3CDTF">2013-12-23T23:15:00Z</dcterms:created>
  <dcterms:modified xsi:type="dcterms:W3CDTF">2013-12-23T23:15:00Z</dcterms:modified>
  <cp:category/>
</cp:coreProperties>
</file>